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bookmarkStart w:id="0" w:name="_GoBack"/>
      <w:bookmarkEnd w:id="0"/>
      <w:r>
        <w:rPr>
          <w:rFonts w:ascii="Arial" w:hAnsi="Arial" w:cs="Arial"/>
          <w:bCs/>
        </w:rPr>
        <w:t>Reg.No. ____________</w:t>
      </w:r>
    </w:p>
    <w:p w:rsidR="00F266A7" w:rsidRDefault="0033539E" w:rsidP="00F266A7">
      <w:pPr>
        <w:pStyle w:val="Title"/>
        <w:ind w:firstLine="432"/>
        <w:rPr>
          <w:b/>
          <w:szCs w:val="24"/>
        </w:rPr>
      </w:pPr>
      <w:r w:rsidRPr="0033539E">
        <w:rPr>
          <w:b/>
          <w:noProof/>
          <w:szCs w:val="24"/>
        </w:rPr>
        <w:drawing>
          <wp:inline distT="0" distB="0" distL="0" distR="0">
            <wp:extent cx="5400675" cy="723900"/>
            <wp:effectExtent l="19050" t="0" r="9525" b="0"/>
            <wp:docPr id="2"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5133D7" w:rsidP="005527A4">
      <w:pPr>
        <w:jc w:val="center"/>
        <w:rPr>
          <w:b/>
          <w:sz w:val="28"/>
          <w:szCs w:val="28"/>
        </w:rPr>
      </w:pPr>
      <w:r>
        <w:rPr>
          <w:b/>
          <w:sz w:val="28"/>
          <w:szCs w:val="28"/>
        </w:rPr>
        <w:t>En</w:t>
      </w:r>
      <w:r w:rsidR="00A82EFA">
        <w:rPr>
          <w:b/>
          <w:sz w:val="28"/>
          <w:szCs w:val="28"/>
        </w:rPr>
        <w:t xml:space="preserve">d Semester Examination – </w:t>
      </w:r>
      <w:r w:rsidR="00E9350A">
        <w:rPr>
          <w:b/>
          <w:sz w:val="28"/>
          <w:szCs w:val="28"/>
        </w:rPr>
        <w:t>Nov</w:t>
      </w:r>
      <w:r w:rsidR="00A82EFA">
        <w:rPr>
          <w:b/>
          <w:sz w:val="28"/>
          <w:szCs w:val="28"/>
        </w:rPr>
        <w:t>/</w:t>
      </w:r>
      <w:r w:rsidR="00E9350A">
        <w:rPr>
          <w:b/>
          <w:sz w:val="28"/>
          <w:szCs w:val="28"/>
        </w:rPr>
        <w:t>Dec</w:t>
      </w:r>
      <w:r w:rsidR="005527A4">
        <w:rPr>
          <w:b/>
          <w:sz w:val="28"/>
          <w:szCs w:val="28"/>
        </w:rPr>
        <w:t>–</w:t>
      </w:r>
      <w:r w:rsidR="0033539E">
        <w:rPr>
          <w:b/>
          <w:sz w:val="28"/>
          <w:szCs w:val="28"/>
        </w:rPr>
        <w:t xml:space="preserve"> 2018</w:t>
      </w:r>
    </w:p>
    <w:tbl>
      <w:tblPr>
        <w:tblW w:w="10368" w:type="dxa"/>
        <w:tblBorders>
          <w:bottom w:val="single" w:sz="4" w:space="0" w:color="auto"/>
        </w:tblBorders>
        <w:tblLook w:val="01E0"/>
      </w:tblPr>
      <w:tblGrid>
        <w:gridCol w:w="1616"/>
        <w:gridCol w:w="5863"/>
        <w:gridCol w:w="1800"/>
        <w:gridCol w:w="1089"/>
      </w:tblGrid>
      <w:tr w:rsidR="005527A4" w:rsidRPr="00AA3F2E" w:rsidTr="002F72C2">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089" w:type="dxa"/>
          </w:tcPr>
          <w:p w:rsidR="005527A4" w:rsidRPr="00AA3F2E" w:rsidRDefault="005527A4" w:rsidP="00875196">
            <w:pPr>
              <w:pStyle w:val="Title"/>
              <w:jc w:val="left"/>
              <w:rPr>
                <w:b/>
              </w:rPr>
            </w:pPr>
          </w:p>
        </w:tc>
      </w:tr>
      <w:tr w:rsidR="005527A4" w:rsidRPr="00AA3F2E" w:rsidTr="002F72C2">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3F325E" w:rsidP="00875196">
            <w:pPr>
              <w:pStyle w:val="Title"/>
              <w:jc w:val="left"/>
              <w:rPr>
                <w:b/>
              </w:rPr>
            </w:pPr>
            <w:r>
              <w:rPr>
                <w:b/>
                <w:bCs/>
              </w:rPr>
              <w:t>17AE2002</w:t>
            </w:r>
          </w:p>
        </w:tc>
        <w:tc>
          <w:tcPr>
            <w:tcW w:w="1800" w:type="dxa"/>
          </w:tcPr>
          <w:p w:rsidR="005527A4" w:rsidRPr="00AA3F2E" w:rsidRDefault="005527A4" w:rsidP="00875196">
            <w:pPr>
              <w:pStyle w:val="Title"/>
              <w:jc w:val="left"/>
              <w:rPr>
                <w:b/>
              </w:rPr>
            </w:pPr>
            <w:r w:rsidRPr="00AA3F2E">
              <w:rPr>
                <w:b/>
              </w:rPr>
              <w:t>Duration      :</w:t>
            </w:r>
          </w:p>
        </w:tc>
        <w:tc>
          <w:tcPr>
            <w:tcW w:w="1089" w:type="dxa"/>
          </w:tcPr>
          <w:p w:rsidR="005527A4" w:rsidRPr="00AA3F2E" w:rsidRDefault="005527A4" w:rsidP="00875196">
            <w:pPr>
              <w:pStyle w:val="Title"/>
              <w:jc w:val="left"/>
              <w:rPr>
                <w:b/>
              </w:rPr>
            </w:pPr>
            <w:r w:rsidRPr="00AA3F2E">
              <w:rPr>
                <w:b/>
              </w:rPr>
              <w:t>3hrs</w:t>
            </w:r>
          </w:p>
        </w:tc>
      </w:tr>
      <w:tr w:rsidR="005527A4" w:rsidRPr="00AA3F2E" w:rsidTr="002F72C2">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3F325E" w:rsidP="00875196">
            <w:pPr>
              <w:pStyle w:val="Title"/>
              <w:jc w:val="left"/>
              <w:rPr>
                <w:b/>
              </w:rPr>
            </w:pPr>
            <w:r>
              <w:rPr>
                <w:b/>
                <w:bCs/>
              </w:rPr>
              <w:t>FUNDAMENTALS OF FLUID FLOW</w:t>
            </w:r>
          </w:p>
        </w:tc>
        <w:tc>
          <w:tcPr>
            <w:tcW w:w="1800" w:type="dxa"/>
          </w:tcPr>
          <w:p w:rsidR="005527A4" w:rsidRPr="00AA3F2E" w:rsidRDefault="005527A4" w:rsidP="00875196">
            <w:pPr>
              <w:pStyle w:val="Title"/>
              <w:jc w:val="left"/>
              <w:rPr>
                <w:b/>
              </w:rPr>
            </w:pPr>
            <w:r w:rsidRPr="00AA3F2E">
              <w:rPr>
                <w:b/>
              </w:rPr>
              <w:t>Max. marks :</w:t>
            </w:r>
          </w:p>
        </w:tc>
        <w:tc>
          <w:tcPr>
            <w:tcW w:w="108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29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66"/>
        <w:gridCol w:w="766"/>
        <w:gridCol w:w="6426"/>
        <w:gridCol w:w="1260"/>
        <w:gridCol w:w="1080"/>
      </w:tblGrid>
      <w:tr w:rsidR="007919CE" w:rsidRPr="004725CA" w:rsidTr="007919CE">
        <w:trPr>
          <w:trHeight w:val="132"/>
        </w:trPr>
        <w:tc>
          <w:tcPr>
            <w:tcW w:w="766" w:type="dxa"/>
            <w:shd w:val="clear" w:color="auto" w:fill="auto"/>
          </w:tcPr>
          <w:p w:rsidR="007919CE" w:rsidRPr="002F72C2" w:rsidRDefault="007919CE" w:rsidP="007919CE">
            <w:pPr>
              <w:jc w:val="center"/>
              <w:rPr>
                <w:b/>
              </w:rPr>
            </w:pPr>
            <w:r w:rsidRPr="002F72C2">
              <w:rPr>
                <w:b/>
              </w:rPr>
              <w:t>Q. No.</w:t>
            </w:r>
          </w:p>
        </w:tc>
        <w:tc>
          <w:tcPr>
            <w:tcW w:w="766" w:type="dxa"/>
            <w:shd w:val="clear" w:color="auto" w:fill="auto"/>
          </w:tcPr>
          <w:p w:rsidR="007919CE" w:rsidRPr="002F72C2" w:rsidRDefault="007919CE" w:rsidP="007919CE">
            <w:pPr>
              <w:jc w:val="center"/>
              <w:rPr>
                <w:b/>
              </w:rPr>
            </w:pPr>
            <w:r w:rsidRPr="002F72C2">
              <w:rPr>
                <w:b/>
              </w:rPr>
              <w:t>Sub Div.</w:t>
            </w:r>
          </w:p>
        </w:tc>
        <w:tc>
          <w:tcPr>
            <w:tcW w:w="6426" w:type="dxa"/>
            <w:shd w:val="clear" w:color="auto" w:fill="auto"/>
          </w:tcPr>
          <w:p w:rsidR="007919CE" w:rsidRPr="002F72C2" w:rsidRDefault="007919CE" w:rsidP="007919CE">
            <w:pPr>
              <w:jc w:val="center"/>
              <w:rPr>
                <w:b/>
              </w:rPr>
            </w:pPr>
            <w:r w:rsidRPr="002F72C2">
              <w:rPr>
                <w:b/>
              </w:rPr>
              <w:t>Questions</w:t>
            </w:r>
          </w:p>
        </w:tc>
        <w:tc>
          <w:tcPr>
            <w:tcW w:w="1260" w:type="dxa"/>
          </w:tcPr>
          <w:p w:rsidR="007919CE" w:rsidRPr="002F72C2" w:rsidRDefault="007919CE" w:rsidP="007919CE">
            <w:pPr>
              <w:jc w:val="center"/>
              <w:rPr>
                <w:b/>
              </w:rPr>
            </w:pPr>
            <w:r>
              <w:rPr>
                <w:b/>
              </w:rPr>
              <w:t>Course Outcome</w:t>
            </w:r>
          </w:p>
        </w:tc>
        <w:tc>
          <w:tcPr>
            <w:tcW w:w="1080" w:type="dxa"/>
            <w:shd w:val="clear" w:color="auto" w:fill="auto"/>
          </w:tcPr>
          <w:p w:rsidR="007919CE" w:rsidRPr="002F72C2" w:rsidRDefault="007919CE" w:rsidP="007919CE">
            <w:pPr>
              <w:jc w:val="center"/>
              <w:rPr>
                <w:b/>
              </w:rPr>
            </w:pPr>
            <w:r w:rsidRPr="002F72C2">
              <w:rPr>
                <w:b/>
              </w:rPr>
              <w:t>Marks</w:t>
            </w:r>
          </w:p>
        </w:tc>
      </w:tr>
      <w:tr w:rsidR="007919CE" w:rsidRPr="00EF5853" w:rsidTr="007919CE">
        <w:trPr>
          <w:trHeight w:val="90"/>
        </w:trPr>
        <w:tc>
          <w:tcPr>
            <w:tcW w:w="766" w:type="dxa"/>
            <w:vMerge w:val="restart"/>
            <w:shd w:val="clear" w:color="auto" w:fill="auto"/>
          </w:tcPr>
          <w:p w:rsidR="007919CE" w:rsidRPr="00EF5853" w:rsidRDefault="007919CE" w:rsidP="002F72C2">
            <w:pPr>
              <w:jc w:val="center"/>
            </w:pPr>
            <w:r w:rsidRPr="00EF5853">
              <w:t>1.</w:t>
            </w:r>
          </w:p>
        </w:tc>
        <w:tc>
          <w:tcPr>
            <w:tcW w:w="766" w:type="dxa"/>
            <w:shd w:val="clear" w:color="auto" w:fill="auto"/>
          </w:tcPr>
          <w:p w:rsidR="007919CE" w:rsidRPr="009455B9" w:rsidRDefault="007919CE" w:rsidP="002F72C2">
            <w:pPr>
              <w:jc w:val="center"/>
              <w:rPr>
                <w:bCs/>
              </w:rPr>
            </w:pPr>
            <w:r w:rsidRPr="009455B9">
              <w:rPr>
                <w:bCs/>
              </w:rPr>
              <w:t>a.</w:t>
            </w:r>
          </w:p>
        </w:tc>
        <w:tc>
          <w:tcPr>
            <w:tcW w:w="6426" w:type="dxa"/>
            <w:shd w:val="clear" w:color="auto" w:fill="auto"/>
          </w:tcPr>
          <w:p w:rsidR="007919CE" w:rsidRPr="00770F01" w:rsidRDefault="007919CE" w:rsidP="002F72C2">
            <w:pPr>
              <w:jc w:val="both"/>
              <w:rPr>
                <w:bCs/>
              </w:rPr>
            </w:pPr>
            <w:r w:rsidRPr="00770F01">
              <w:rPr>
                <w:bCs/>
              </w:rPr>
              <w:t>State Newton’s law of viscosity.</w:t>
            </w:r>
          </w:p>
        </w:tc>
        <w:tc>
          <w:tcPr>
            <w:tcW w:w="1260" w:type="dxa"/>
          </w:tcPr>
          <w:p w:rsidR="007919CE" w:rsidRPr="009455B9" w:rsidRDefault="007919CE" w:rsidP="003F325E">
            <w:pPr>
              <w:jc w:val="center"/>
              <w:rPr>
                <w:bCs/>
              </w:rPr>
            </w:pPr>
            <w:r>
              <w:rPr>
                <w:bCs/>
              </w:rPr>
              <w:t>CO1</w:t>
            </w:r>
          </w:p>
        </w:tc>
        <w:tc>
          <w:tcPr>
            <w:tcW w:w="1080" w:type="dxa"/>
            <w:shd w:val="clear" w:color="auto" w:fill="auto"/>
          </w:tcPr>
          <w:p w:rsidR="007919CE" w:rsidRPr="009455B9" w:rsidRDefault="007919CE" w:rsidP="003F325E">
            <w:pPr>
              <w:jc w:val="center"/>
              <w:rPr>
                <w:bCs/>
              </w:rPr>
            </w:pPr>
            <w:r w:rsidRPr="009455B9">
              <w:rPr>
                <w:bCs/>
              </w:rPr>
              <w:t>3</w:t>
            </w:r>
          </w:p>
        </w:tc>
      </w:tr>
      <w:tr w:rsidR="007919CE" w:rsidRPr="00EF5853" w:rsidTr="007919CE">
        <w:trPr>
          <w:trHeight w:val="42"/>
        </w:trPr>
        <w:tc>
          <w:tcPr>
            <w:tcW w:w="766" w:type="dxa"/>
            <w:vMerge/>
            <w:shd w:val="clear" w:color="auto" w:fill="auto"/>
          </w:tcPr>
          <w:p w:rsidR="007919CE" w:rsidRPr="00EF5853" w:rsidRDefault="007919CE" w:rsidP="002F72C2">
            <w:pPr>
              <w:jc w:val="center"/>
            </w:pPr>
          </w:p>
        </w:tc>
        <w:tc>
          <w:tcPr>
            <w:tcW w:w="766" w:type="dxa"/>
            <w:shd w:val="clear" w:color="auto" w:fill="auto"/>
          </w:tcPr>
          <w:p w:rsidR="007919CE" w:rsidRPr="009455B9" w:rsidRDefault="007919CE" w:rsidP="002F72C2">
            <w:pPr>
              <w:jc w:val="center"/>
              <w:rPr>
                <w:bCs/>
              </w:rPr>
            </w:pPr>
            <w:r w:rsidRPr="009455B9">
              <w:rPr>
                <w:bCs/>
              </w:rPr>
              <w:t>b.</w:t>
            </w:r>
          </w:p>
        </w:tc>
        <w:tc>
          <w:tcPr>
            <w:tcW w:w="6426" w:type="dxa"/>
            <w:shd w:val="clear" w:color="auto" w:fill="auto"/>
          </w:tcPr>
          <w:p w:rsidR="007919CE" w:rsidRPr="00770F01" w:rsidRDefault="007919CE" w:rsidP="002F72C2">
            <w:pPr>
              <w:jc w:val="both"/>
              <w:rPr>
                <w:bCs/>
              </w:rPr>
            </w:pPr>
            <w:r w:rsidRPr="009455B9">
              <w:rPr>
                <w:bCs/>
              </w:rPr>
              <w:t>150mm diameter shaft rotates at 1500 rpm in a 200mm long journal bearing with 150.5</w:t>
            </w:r>
            <w:r w:rsidR="005F2E4F">
              <w:rPr>
                <w:bCs/>
              </w:rPr>
              <w:t xml:space="preserve"> </w:t>
            </w:r>
            <w:r w:rsidRPr="009455B9">
              <w:rPr>
                <w:bCs/>
              </w:rPr>
              <w:t>mm   internal diameter. The uniform annular space between the shaft and the bearing is filled with oil of dynamic viscosity 0.8 poise.Calculate the power dissipated as heat.</w:t>
            </w:r>
          </w:p>
        </w:tc>
        <w:tc>
          <w:tcPr>
            <w:tcW w:w="1260" w:type="dxa"/>
          </w:tcPr>
          <w:p w:rsidR="007919CE" w:rsidRPr="009455B9" w:rsidRDefault="007919CE" w:rsidP="003F325E">
            <w:pPr>
              <w:jc w:val="center"/>
              <w:rPr>
                <w:bCs/>
              </w:rPr>
            </w:pPr>
            <w:r>
              <w:rPr>
                <w:bCs/>
              </w:rPr>
              <w:t>CO1</w:t>
            </w:r>
          </w:p>
        </w:tc>
        <w:tc>
          <w:tcPr>
            <w:tcW w:w="1080" w:type="dxa"/>
            <w:shd w:val="clear" w:color="auto" w:fill="auto"/>
          </w:tcPr>
          <w:p w:rsidR="007919CE" w:rsidRPr="009455B9" w:rsidRDefault="007919CE" w:rsidP="003F325E">
            <w:pPr>
              <w:jc w:val="center"/>
              <w:rPr>
                <w:bCs/>
              </w:rPr>
            </w:pPr>
            <w:r w:rsidRPr="009455B9">
              <w:rPr>
                <w:bCs/>
              </w:rPr>
              <w:t>8</w:t>
            </w:r>
          </w:p>
        </w:tc>
      </w:tr>
      <w:tr w:rsidR="007919CE" w:rsidRPr="00EF5853" w:rsidTr="007919CE">
        <w:trPr>
          <w:trHeight w:val="42"/>
        </w:trPr>
        <w:tc>
          <w:tcPr>
            <w:tcW w:w="766" w:type="dxa"/>
            <w:vMerge/>
            <w:shd w:val="clear" w:color="auto" w:fill="auto"/>
          </w:tcPr>
          <w:p w:rsidR="007919CE" w:rsidRPr="00EF5853" w:rsidRDefault="007919CE" w:rsidP="002F72C2">
            <w:pPr>
              <w:jc w:val="center"/>
            </w:pPr>
          </w:p>
        </w:tc>
        <w:tc>
          <w:tcPr>
            <w:tcW w:w="766" w:type="dxa"/>
            <w:shd w:val="clear" w:color="auto" w:fill="auto"/>
          </w:tcPr>
          <w:p w:rsidR="007919CE" w:rsidRPr="009455B9" w:rsidRDefault="007919CE" w:rsidP="002F72C2">
            <w:pPr>
              <w:jc w:val="center"/>
              <w:rPr>
                <w:bCs/>
              </w:rPr>
            </w:pPr>
            <w:r w:rsidRPr="009455B9">
              <w:rPr>
                <w:bCs/>
              </w:rPr>
              <w:t>c.</w:t>
            </w:r>
          </w:p>
        </w:tc>
        <w:tc>
          <w:tcPr>
            <w:tcW w:w="6426" w:type="dxa"/>
            <w:shd w:val="clear" w:color="auto" w:fill="auto"/>
          </w:tcPr>
          <w:p w:rsidR="007919CE" w:rsidRPr="009455B9" w:rsidRDefault="007919CE" w:rsidP="002F72C2">
            <w:pPr>
              <w:jc w:val="both"/>
              <w:rPr>
                <w:bCs/>
              </w:rPr>
            </w:pPr>
            <w:r w:rsidRPr="00770F01">
              <w:rPr>
                <w:bCs/>
              </w:rPr>
              <w:t>An oil of viscosity 5 poise is used for lubrication between a shaft and sleeve. The diameter of the shaft is 0.5m and it rotates at 200rpm. Calculate the power lost in oil for a sleeve length of 100mm. The thickness of oil film is 0.7mm.</w:t>
            </w:r>
          </w:p>
        </w:tc>
        <w:tc>
          <w:tcPr>
            <w:tcW w:w="1260" w:type="dxa"/>
          </w:tcPr>
          <w:p w:rsidR="007919CE" w:rsidRPr="009455B9" w:rsidRDefault="007919CE" w:rsidP="003F325E">
            <w:pPr>
              <w:jc w:val="center"/>
              <w:rPr>
                <w:bCs/>
              </w:rPr>
            </w:pPr>
            <w:r>
              <w:rPr>
                <w:bCs/>
              </w:rPr>
              <w:t>CO1</w:t>
            </w:r>
          </w:p>
        </w:tc>
        <w:tc>
          <w:tcPr>
            <w:tcW w:w="1080" w:type="dxa"/>
            <w:shd w:val="clear" w:color="auto" w:fill="auto"/>
          </w:tcPr>
          <w:p w:rsidR="007919CE" w:rsidRPr="009455B9" w:rsidRDefault="007919CE" w:rsidP="003F325E">
            <w:pPr>
              <w:jc w:val="center"/>
              <w:rPr>
                <w:bCs/>
              </w:rPr>
            </w:pPr>
            <w:r w:rsidRPr="009455B9">
              <w:rPr>
                <w:bCs/>
              </w:rPr>
              <w:t>9</w:t>
            </w:r>
          </w:p>
        </w:tc>
      </w:tr>
      <w:tr w:rsidR="007919CE" w:rsidRPr="00EF5853" w:rsidTr="007919CE">
        <w:trPr>
          <w:trHeight w:val="42"/>
        </w:trPr>
        <w:tc>
          <w:tcPr>
            <w:tcW w:w="10298" w:type="dxa"/>
            <w:gridSpan w:val="5"/>
          </w:tcPr>
          <w:p w:rsidR="007919CE" w:rsidRPr="009455B9" w:rsidRDefault="007919CE" w:rsidP="002F72C2">
            <w:pPr>
              <w:jc w:val="center"/>
              <w:rPr>
                <w:bCs/>
              </w:rPr>
            </w:pPr>
            <w:r w:rsidRPr="009455B9">
              <w:rPr>
                <w:bCs/>
              </w:rPr>
              <w:t>(OR)</w:t>
            </w:r>
          </w:p>
        </w:tc>
      </w:tr>
      <w:tr w:rsidR="007919CE" w:rsidRPr="00EF5853" w:rsidTr="007919CE">
        <w:trPr>
          <w:trHeight w:val="90"/>
        </w:trPr>
        <w:tc>
          <w:tcPr>
            <w:tcW w:w="766" w:type="dxa"/>
            <w:vMerge w:val="restart"/>
            <w:shd w:val="clear" w:color="auto" w:fill="auto"/>
          </w:tcPr>
          <w:p w:rsidR="007919CE" w:rsidRPr="00EF5853" w:rsidRDefault="007919CE" w:rsidP="002F72C2">
            <w:pPr>
              <w:jc w:val="center"/>
            </w:pPr>
            <w:r w:rsidRPr="00EF5853">
              <w:t>2.</w:t>
            </w:r>
          </w:p>
        </w:tc>
        <w:tc>
          <w:tcPr>
            <w:tcW w:w="766" w:type="dxa"/>
            <w:shd w:val="clear" w:color="auto" w:fill="auto"/>
          </w:tcPr>
          <w:p w:rsidR="007919CE" w:rsidRPr="009455B9" w:rsidRDefault="007919CE" w:rsidP="002F72C2">
            <w:pPr>
              <w:jc w:val="center"/>
              <w:rPr>
                <w:bCs/>
              </w:rPr>
            </w:pPr>
            <w:r w:rsidRPr="009455B9">
              <w:rPr>
                <w:bCs/>
              </w:rPr>
              <w:t>a.</w:t>
            </w:r>
          </w:p>
        </w:tc>
        <w:tc>
          <w:tcPr>
            <w:tcW w:w="6426" w:type="dxa"/>
            <w:shd w:val="clear" w:color="auto" w:fill="auto"/>
          </w:tcPr>
          <w:p w:rsidR="007919CE" w:rsidRPr="00770F01" w:rsidRDefault="007919CE" w:rsidP="002F72C2">
            <w:pPr>
              <w:jc w:val="both"/>
              <w:rPr>
                <w:bCs/>
              </w:rPr>
            </w:pPr>
            <w:r>
              <w:rPr>
                <w:bCs/>
              </w:rPr>
              <w:t>Define doublet</w:t>
            </w:r>
            <w:r w:rsidRPr="00770F01">
              <w:rPr>
                <w:bCs/>
              </w:rPr>
              <w:t xml:space="preserve"> flow </w:t>
            </w:r>
            <w:r>
              <w:rPr>
                <w:bCs/>
              </w:rPr>
              <w:t>and circulation.</w:t>
            </w:r>
          </w:p>
        </w:tc>
        <w:tc>
          <w:tcPr>
            <w:tcW w:w="1260" w:type="dxa"/>
          </w:tcPr>
          <w:p w:rsidR="007919CE" w:rsidRPr="009455B9" w:rsidRDefault="007919CE" w:rsidP="003F325E">
            <w:pPr>
              <w:jc w:val="center"/>
              <w:rPr>
                <w:bCs/>
              </w:rPr>
            </w:pPr>
            <w:r>
              <w:rPr>
                <w:bCs/>
              </w:rPr>
              <w:t>CO3</w:t>
            </w:r>
          </w:p>
        </w:tc>
        <w:tc>
          <w:tcPr>
            <w:tcW w:w="1080" w:type="dxa"/>
            <w:shd w:val="clear" w:color="auto" w:fill="auto"/>
          </w:tcPr>
          <w:p w:rsidR="007919CE" w:rsidRPr="009455B9" w:rsidRDefault="007919CE" w:rsidP="003F325E">
            <w:pPr>
              <w:jc w:val="center"/>
              <w:rPr>
                <w:bCs/>
              </w:rPr>
            </w:pPr>
            <w:r w:rsidRPr="009455B9">
              <w:rPr>
                <w:bCs/>
              </w:rPr>
              <w:t>4</w:t>
            </w:r>
          </w:p>
        </w:tc>
      </w:tr>
      <w:tr w:rsidR="007919CE" w:rsidRPr="00EF5853" w:rsidTr="007919CE">
        <w:trPr>
          <w:trHeight w:val="42"/>
        </w:trPr>
        <w:tc>
          <w:tcPr>
            <w:tcW w:w="766" w:type="dxa"/>
            <w:vMerge/>
            <w:shd w:val="clear" w:color="auto" w:fill="auto"/>
          </w:tcPr>
          <w:p w:rsidR="007919CE" w:rsidRPr="00EF5853" w:rsidRDefault="007919CE" w:rsidP="002F72C2">
            <w:pPr>
              <w:jc w:val="center"/>
            </w:pPr>
          </w:p>
        </w:tc>
        <w:tc>
          <w:tcPr>
            <w:tcW w:w="766" w:type="dxa"/>
            <w:shd w:val="clear" w:color="auto" w:fill="auto"/>
          </w:tcPr>
          <w:p w:rsidR="007919CE" w:rsidRPr="009455B9" w:rsidRDefault="007919CE" w:rsidP="002F72C2">
            <w:pPr>
              <w:jc w:val="center"/>
              <w:rPr>
                <w:bCs/>
              </w:rPr>
            </w:pPr>
            <w:r w:rsidRPr="009455B9">
              <w:rPr>
                <w:bCs/>
              </w:rPr>
              <w:t>b.</w:t>
            </w:r>
          </w:p>
        </w:tc>
        <w:tc>
          <w:tcPr>
            <w:tcW w:w="6426" w:type="dxa"/>
            <w:shd w:val="clear" w:color="auto" w:fill="auto"/>
          </w:tcPr>
          <w:p w:rsidR="007919CE" w:rsidRPr="00770F01" w:rsidRDefault="007919CE" w:rsidP="002F72C2">
            <w:pPr>
              <w:jc w:val="both"/>
              <w:rPr>
                <w:bCs/>
              </w:rPr>
            </w:pPr>
            <w:r w:rsidRPr="009455B9">
              <w:rPr>
                <w:bCs/>
              </w:rPr>
              <w:t>Draw and predict the stagnation point in the Rankine</w:t>
            </w:r>
            <w:r>
              <w:rPr>
                <w:bCs/>
              </w:rPr>
              <w:t>’s</w:t>
            </w:r>
            <w:r w:rsidRPr="009455B9">
              <w:rPr>
                <w:bCs/>
              </w:rPr>
              <w:t xml:space="preserve"> oval body</w:t>
            </w:r>
            <w:r>
              <w:rPr>
                <w:bCs/>
              </w:rPr>
              <w:t>.</w:t>
            </w:r>
          </w:p>
        </w:tc>
        <w:tc>
          <w:tcPr>
            <w:tcW w:w="1260" w:type="dxa"/>
          </w:tcPr>
          <w:p w:rsidR="007919CE" w:rsidRPr="009455B9" w:rsidRDefault="007919CE" w:rsidP="003F325E">
            <w:pPr>
              <w:jc w:val="center"/>
              <w:rPr>
                <w:bCs/>
              </w:rPr>
            </w:pPr>
            <w:r>
              <w:rPr>
                <w:bCs/>
              </w:rPr>
              <w:t>CO3</w:t>
            </w:r>
          </w:p>
        </w:tc>
        <w:tc>
          <w:tcPr>
            <w:tcW w:w="1080" w:type="dxa"/>
            <w:shd w:val="clear" w:color="auto" w:fill="auto"/>
          </w:tcPr>
          <w:p w:rsidR="007919CE" w:rsidRPr="009455B9" w:rsidRDefault="007919CE" w:rsidP="003F325E">
            <w:pPr>
              <w:jc w:val="center"/>
              <w:rPr>
                <w:bCs/>
              </w:rPr>
            </w:pPr>
            <w:r w:rsidRPr="009455B9">
              <w:rPr>
                <w:bCs/>
              </w:rPr>
              <w:t>4</w:t>
            </w:r>
          </w:p>
        </w:tc>
      </w:tr>
      <w:tr w:rsidR="007919CE" w:rsidRPr="00EF5853" w:rsidTr="007919CE">
        <w:trPr>
          <w:trHeight w:val="42"/>
        </w:trPr>
        <w:tc>
          <w:tcPr>
            <w:tcW w:w="766" w:type="dxa"/>
            <w:vMerge/>
            <w:shd w:val="clear" w:color="auto" w:fill="auto"/>
          </w:tcPr>
          <w:p w:rsidR="007919CE" w:rsidRPr="00EF5853" w:rsidRDefault="007919CE" w:rsidP="002F72C2">
            <w:pPr>
              <w:jc w:val="center"/>
            </w:pPr>
          </w:p>
        </w:tc>
        <w:tc>
          <w:tcPr>
            <w:tcW w:w="766" w:type="dxa"/>
            <w:shd w:val="clear" w:color="auto" w:fill="auto"/>
          </w:tcPr>
          <w:p w:rsidR="007919CE" w:rsidRPr="009455B9" w:rsidRDefault="007919CE" w:rsidP="002F72C2">
            <w:pPr>
              <w:jc w:val="center"/>
              <w:rPr>
                <w:bCs/>
              </w:rPr>
            </w:pPr>
            <w:r w:rsidRPr="009455B9">
              <w:rPr>
                <w:bCs/>
              </w:rPr>
              <w:t>c.</w:t>
            </w:r>
          </w:p>
        </w:tc>
        <w:tc>
          <w:tcPr>
            <w:tcW w:w="6426" w:type="dxa"/>
            <w:shd w:val="clear" w:color="auto" w:fill="auto"/>
          </w:tcPr>
          <w:p w:rsidR="007919CE" w:rsidRPr="009455B9" w:rsidRDefault="00EB188E" w:rsidP="002F72C2">
            <w:pPr>
              <w:jc w:val="both"/>
              <w:rPr>
                <w:bCs/>
              </w:rPr>
            </w:pPr>
            <w:r>
              <w:rPr>
                <w:bCs/>
              </w:rPr>
              <w:t>Obtain the e</w:t>
            </w:r>
            <w:r w:rsidR="007919CE" w:rsidRPr="00770F01">
              <w:rPr>
                <w:bCs/>
              </w:rPr>
              <w:t>xpressions for stream and velocity potential functions for uniform flow with source and sink.</w:t>
            </w:r>
          </w:p>
        </w:tc>
        <w:tc>
          <w:tcPr>
            <w:tcW w:w="1260" w:type="dxa"/>
          </w:tcPr>
          <w:p w:rsidR="007919CE" w:rsidRPr="009455B9" w:rsidRDefault="007919CE" w:rsidP="003F325E">
            <w:pPr>
              <w:jc w:val="center"/>
              <w:rPr>
                <w:bCs/>
              </w:rPr>
            </w:pPr>
            <w:r>
              <w:rPr>
                <w:bCs/>
              </w:rPr>
              <w:t>CO3</w:t>
            </w:r>
          </w:p>
        </w:tc>
        <w:tc>
          <w:tcPr>
            <w:tcW w:w="1080" w:type="dxa"/>
            <w:shd w:val="clear" w:color="auto" w:fill="auto"/>
          </w:tcPr>
          <w:p w:rsidR="007919CE" w:rsidRPr="009455B9" w:rsidRDefault="007919CE" w:rsidP="003F325E">
            <w:pPr>
              <w:jc w:val="center"/>
              <w:rPr>
                <w:bCs/>
              </w:rPr>
            </w:pPr>
            <w:r w:rsidRPr="009455B9">
              <w:rPr>
                <w:bCs/>
              </w:rPr>
              <w:t>12</w:t>
            </w:r>
          </w:p>
        </w:tc>
      </w:tr>
      <w:tr w:rsidR="007919CE" w:rsidRPr="00EF5853" w:rsidTr="007919CE">
        <w:trPr>
          <w:trHeight w:val="90"/>
        </w:trPr>
        <w:tc>
          <w:tcPr>
            <w:tcW w:w="766" w:type="dxa"/>
            <w:shd w:val="clear" w:color="auto" w:fill="auto"/>
          </w:tcPr>
          <w:p w:rsidR="007919CE" w:rsidRPr="00EF5853" w:rsidRDefault="007919CE" w:rsidP="002F72C2">
            <w:pPr>
              <w:jc w:val="center"/>
            </w:pPr>
          </w:p>
        </w:tc>
        <w:tc>
          <w:tcPr>
            <w:tcW w:w="766" w:type="dxa"/>
            <w:shd w:val="clear" w:color="auto" w:fill="auto"/>
          </w:tcPr>
          <w:p w:rsidR="007919CE" w:rsidRPr="009455B9" w:rsidRDefault="007919CE" w:rsidP="002F72C2">
            <w:pPr>
              <w:jc w:val="center"/>
              <w:rPr>
                <w:bCs/>
              </w:rPr>
            </w:pPr>
          </w:p>
        </w:tc>
        <w:tc>
          <w:tcPr>
            <w:tcW w:w="6426" w:type="dxa"/>
            <w:shd w:val="clear" w:color="auto" w:fill="auto"/>
          </w:tcPr>
          <w:p w:rsidR="007919CE" w:rsidRPr="009455B9" w:rsidRDefault="007919CE" w:rsidP="002F72C2">
            <w:pPr>
              <w:jc w:val="both"/>
              <w:rPr>
                <w:bCs/>
              </w:rPr>
            </w:pPr>
          </w:p>
        </w:tc>
        <w:tc>
          <w:tcPr>
            <w:tcW w:w="1260" w:type="dxa"/>
          </w:tcPr>
          <w:p w:rsidR="007919CE" w:rsidRPr="009455B9" w:rsidRDefault="007919CE" w:rsidP="003F325E">
            <w:pPr>
              <w:jc w:val="center"/>
              <w:rPr>
                <w:bCs/>
              </w:rPr>
            </w:pPr>
          </w:p>
        </w:tc>
        <w:tc>
          <w:tcPr>
            <w:tcW w:w="1080" w:type="dxa"/>
            <w:shd w:val="clear" w:color="auto" w:fill="auto"/>
          </w:tcPr>
          <w:p w:rsidR="007919CE" w:rsidRPr="009455B9" w:rsidRDefault="007919CE" w:rsidP="003F325E">
            <w:pPr>
              <w:jc w:val="center"/>
              <w:rPr>
                <w:bCs/>
              </w:rPr>
            </w:pPr>
          </w:p>
        </w:tc>
      </w:tr>
      <w:tr w:rsidR="007919CE" w:rsidRPr="00EF5853" w:rsidTr="007919CE">
        <w:trPr>
          <w:trHeight w:val="90"/>
        </w:trPr>
        <w:tc>
          <w:tcPr>
            <w:tcW w:w="766" w:type="dxa"/>
            <w:vMerge w:val="restart"/>
            <w:shd w:val="clear" w:color="auto" w:fill="auto"/>
          </w:tcPr>
          <w:p w:rsidR="007919CE" w:rsidRPr="00EF5853" w:rsidRDefault="007919CE" w:rsidP="002F72C2">
            <w:pPr>
              <w:jc w:val="center"/>
            </w:pPr>
            <w:r w:rsidRPr="00EF5853">
              <w:t>3.</w:t>
            </w:r>
          </w:p>
        </w:tc>
        <w:tc>
          <w:tcPr>
            <w:tcW w:w="766" w:type="dxa"/>
            <w:shd w:val="clear" w:color="auto" w:fill="auto"/>
          </w:tcPr>
          <w:p w:rsidR="007919CE" w:rsidRPr="009455B9" w:rsidRDefault="007919CE" w:rsidP="002F72C2">
            <w:pPr>
              <w:jc w:val="center"/>
              <w:rPr>
                <w:bCs/>
              </w:rPr>
            </w:pPr>
            <w:r w:rsidRPr="009455B9">
              <w:rPr>
                <w:bCs/>
              </w:rPr>
              <w:t>a.</w:t>
            </w:r>
          </w:p>
        </w:tc>
        <w:tc>
          <w:tcPr>
            <w:tcW w:w="6426" w:type="dxa"/>
            <w:shd w:val="clear" w:color="auto" w:fill="auto"/>
          </w:tcPr>
          <w:p w:rsidR="007919CE" w:rsidRPr="00770F01" w:rsidRDefault="007919CE" w:rsidP="002F72C2">
            <w:pPr>
              <w:jc w:val="both"/>
              <w:rPr>
                <w:bCs/>
              </w:rPr>
            </w:pPr>
            <w:r w:rsidRPr="009455B9">
              <w:rPr>
                <w:bCs/>
              </w:rPr>
              <w:t>Consider a convergent duct with an inlet area A1=5m</w:t>
            </w:r>
            <w:r w:rsidRPr="00D234F7">
              <w:rPr>
                <w:bCs/>
                <w:vertAlign w:val="superscript"/>
              </w:rPr>
              <w:t>2</w:t>
            </w:r>
            <w:r w:rsidRPr="009455B9">
              <w:rPr>
                <w:bCs/>
              </w:rPr>
              <w:t>, Air enters this duct with a velocity V1=10m/s and leaves the duct with a velocity V2= 30m/s. Find the area of the duct exit.</w:t>
            </w:r>
          </w:p>
        </w:tc>
        <w:tc>
          <w:tcPr>
            <w:tcW w:w="1260" w:type="dxa"/>
          </w:tcPr>
          <w:p w:rsidR="007919CE" w:rsidRPr="009455B9" w:rsidRDefault="007919CE" w:rsidP="003F325E">
            <w:pPr>
              <w:jc w:val="center"/>
              <w:rPr>
                <w:bCs/>
              </w:rPr>
            </w:pPr>
            <w:r>
              <w:rPr>
                <w:bCs/>
              </w:rPr>
              <w:t>CO4</w:t>
            </w:r>
          </w:p>
        </w:tc>
        <w:tc>
          <w:tcPr>
            <w:tcW w:w="1080" w:type="dxa"/>
            <w:shd w:val="clear" w:color="auto" w:fill="auto"/>
          </w:tcPr>
          <w:p w:rsidR="007919CE" w:rsidRPr="009455B9" w:rsidRDefault="007919CE" w:rsidP="003F325E">
            <w:pPr>
              <w:jc w:val="center"/>
              <w:rPr>
                <w:bCs/>
              </w:rPr>
            </w:pPr>
            <w:r w:rsidRPr="009455B9">
              <w:rPr>
                <w:bCs/>
              </w:rPr>
              <w:t>4</w:t>
            </w:r>
          </w:p>
        </w:tc>
      </w:tr>
      <w:tr w:rsidR="007919CE" w:rsidRPr="00EF5853" w:rsidTr="007919CE">
        <w:trPr>
          <w:trHeight w:val="90"/>
        </w:trPr>
        <w:tc>
          <w:tcPr>
            <w:tcW w:w="766" w:type="dxa"/>
            <w:vMerge/>
            <w:shd w:val="clear" w:color="auto" w:fill="auto"/>
          </w:tcPr>
          <w:p w:rsidR="007919CE" w:rsidRPr="00EF5853" w:rsidRDefault="007919CE" w:rsidP="002F72C2">
            <w:pPr>
              <w:jc w:val="center"/>
            </w:pPr>
          </w:p>
        </w:tc>
        <w:tc>
          <w:tcPr>
            <w:tcW w:w="766" w:type="dxa"/>
            <w:shd w:val="clear" w:color="auto" w:fill="auto"/>
          </w:tcPr>
          <w:p w:rsidR="007919CE" w:rsidRPr="009455B9" w:rsidRDefault="007919CE" w:rsidP="002F72C2">
            <w:pPr>
              <w:jc w:val="center"/>
              <w:rPr>
                <w:bCs/>
              </w:rPr>
            </w:pPr>
            <w:r w:rsidRPr="009455B9">
              <w:rPr>
                <w:bCs/>
              </w:rPr>
              <w:t>b.</w:t>
            </w:r>
          </w:p>
        </w:tc>
        <w:tc>
          <w:tcPr>
            <w:tcW w:w="6426" w:type="dxa"/>
            <w:shd w:val="clear" w:color="auto" w:fill="auto"/>
          </w:tcPr>
          <w:p w:rsidR="007919CE" w:rsidRPr="00770F01" w:rsidRDefault="007919CE" w:rsidP="002F72C2">
            <w:pPr>
              <w:jc w:val="both"/>
              <w:rPr>
                <w:bCs/>
              </w:rPr>
            </w:pPr>
            <w:r w:rsidRPr="00770F01">
              <w:rPr>
                <w:bCs/>
              </w:rPr>
              <w:t xml:space="preserve">A pipe, through which water is flowing, is having diameters, 20 cm and 10 cm at the cross section 1 and 2 respectively. The velocity of water at section 1 is given 4 m/s. determine the velocity head at section 1 and 2 and also rate of discharge.       </w:t>
            </w:r>
          </w:p>
        </w:tc>
        <w:tc>
          <w:tcPr>
            <w:tcW w:w="1260" w:type="dxa"/>
          </w:tcPr>
          <w:p w:rsidR="007919CE" w:rsidRPr="009455B9" w:rsidRDefault="007919CE" w:rsidP="003F325E">
            <w:pPr>
              <w:jc w:val="center"/>
              <w:rPr>
                <w:bCs/>
              </w:rPr>
            </w:pPr>
            <w:r>
              <w:rPr>
                <w:bCs/>
              </w:rPr>
              <w:t>CO4</w:t>
            </w:r>
          </w:p>
        </w:tc>
        <w:tc>
          <w:tcPr>
            <w:tcW w:w="1080" w:type="dxa"/>
            <w:shd w:val="clear" w:color="auto" w:fill="auto"/>
          </w:tcPr>
          <w:p w:rsidR="007919CE" w:rsidRPr="009455B9" w:rsidRDefault="007919CE" w:rsidP="003F325E">
            <w:pPr>
              <w:jc w:val="center"/>
              <w:rPr>
                <w:bCs/>
              </w:rPr>
            </w:pPr>
            <w:r w:rsidRPr="009455B9">
              <w:rPr>
                <w:bCs/>
              </w:rPr>
              <w:t>8</w:t>
            </w:r>
          </w:p>
        </w:tc>
      </w:tr>
      <w:tr w:rsidR="007919CE" w:rsidRPr="00EF5853" w:rsidTr="007919CE">
        <w:trPr>
          <w:trHeight w:val="66"/>
        </w:trPr>
        <w:tc>
          <w:tcPr>
            <w:tcW w:w="766" w:type="dxa"/>
            <w:vMerge/>
            <w:shd w:val="clear" w:color="auto" w:fill="auto"/>
          </w:tcPr>
          <w:p w:rsidR="007919CE" w:rsidRPr="00EF5853" w:rsidRDefault="007919CE" w:rsidP="002F72C2">
            <w:pPr>
              <w:jc w:val="center"/>
            </w:pPr>
          </w:p>
        </w:tc>
        <w:tc>
          <w:tcPr>
            <w:tcW w:w="766" w:type="dxa"/>
            <w:shd w:val="clear" w:color="auto" w:fill="auto"/>
          </w:tcPr>
          <w:p w:rsidR="007919CE" w:rsidRPr="009455B9" w:rsidRDefault="007919CE" w:rsidP="002F72C2">
            <w:pPr>
              <w:jc w:val="center"/>
              <w:rPr>
                <w:bCs/>
              </w:rPr>
            </w:pPr>
            <w:r w:rsidRPr="009455B9">
              <w:rPr>
                <w:bCs/>
              </w:rPr>
              <w:t>c.</w:t>
            </w:r>
          </w:p>
        </w:tc>
        <w:tc>
          <w:tcPr>
            <w:tcW w:w="6426" w:type="dxa"/>
            <w:shd w:val="clear" w:color="auto" w:fill="auto"/>
          </w:tcPr>
          <w:p w:rsidR="007919CE" w:rsidRPr="009455B9" w:rsidRDefault="007919CE" w:rsidP="002F72C2">
            <w:pPr>
              <w:jc w:val="both"/>
              <w:rPr>
                <w:bCs/>
              </w:rPr>
            </w:pPr>
            <w:r w:rsidRPr="00770F01">
              <w:rPr>
                <w:bCs/>
              </w:rPr>
              <w:t>The following case represent the two velocity components. Determine third velocity component such that they satisfy the continuity equation.</w:t>
            </w:r>
          </w:p>
          <w:p w:rsidR="007919CE" w:rsidRPr="00770F01" w:rsidRDefault="007919CE" w:rsidP="002F72C2">
            <w:pPr>
              <w:jc w:val="both"/>
              <w:rPr>
                <w:bCs/>
              </w:rPr>
            </w:pPr>
            <w:r w:rsidRPr="00770F01">
              <w:rPr>
                <w:bCs/>
              </w:rPr>
              <w:t xml:space="preserve">            u = 2y</w:t>
            </w:r>
            <w:r w:rsidRPr="009455B9">
              <w:rPr>
                <w:bCs/>
                <w:vertAlign w:val="superscript"/>
              </w:rPr>
              <w:t>2</w:t>
            </w:r>
            <w:r w:rsidRPr="00770F01">
              <w:rPr>
                <w:bCs/>
              </w:rPr>
              <w:t xml:space="preserve">  v = 2xyz                                    </w:t>
            </w:r>
          </w:p>
        </w:tc>
        <w:tc>
          <w:tcPr>
            <w:tcW w:w="1260" w:type="dxa"/>
          </w:tcPr>
          <w:p w:rsidR="007919CE" w:rsidRPr="009455B9" w:rsidRDefault="007919CE" w:rsidP="003F325E">
            <w:pPr>
              <w:jc w:val="center"/>
              <w:rPr>
                <w:bCs/>
              </w:rPr>
            </w:pPr>
            <w:r>
              <w:rPr>
                <w:bCs/>
              </w:rPr>
              <w:t>CO4</w:t>
            </w:r>
          </w:p>
        </w:tc>
        <w:tc>
          <w:tcPr>
            <w:tcW w:w="1080" w:type="dxa"/>
            <w:shd w:val="clear" w:color="auto" w:fill="auto"/>
          </w:tcPr>
          <w:p w:rsidR="007919CE" w:rsidRPr="009455B9" w:rsidRDefault="007919CE" w:rsidP="003F325E">
            <w:pPr>
              <w:jc w:val="center"/>
              <w:rPr>
                <w:bCs/>
              </w:rPr>
            </w:pPr>
            <w:r w:rsidRPr="009455B9">
              <w:rPr>
                <w:bCs/>
              </w:rPr>
              <w:t>8</w:t>
            </w:r>
          </w:p>
        </w:tc>
      </w:tr>
      <w:tr w:rsidR="007919CE" w:rsidRPr="00EF5853" w:rsidTr="007919CE">
        <w:trPr>
          <w:trHeight w:val="90"/>
        </w:trPr>
        <w:tc>
          <w:tcPr>
            <w:tcW w:w="10298" w:type="dxa"/>
            <w:gridSpan w:val="5"/>
          </w:tcPr>
          <w:p w:rsidR="007919CE" w:rsidRPr="009455B9" w:rsidRDefault="007919CE" w:rsidP="002F72C2">
            <w:pPr>
              <w:jc w:val="center"/>
              <w:rPr>
                <w:bCs/>
              </w:rPr>
            </w:pPr>
            <w:r w:rsidRPr="009455B9">
              <w:rPr>
                <w:bCs/>
              </w:rPr>
              <w:t>(OR)</w:t>
            </w:r>
          </w:p>
        </w:tc>
      </w:tr>
      <w:tr w:rsidR="007919CE" w:rsidRPr="00EF5853" w:rsidTr="007919CE">
        <w:trPr>
          <w:trHeight w:val="90"/>
        </w:trPr>
        <w:tc>
          <w:tcPr>
            <w:tcW w:w="766" w:type="dxa"/>
            <w:vMerge w:val="restart"/>
            <w:shd w:val="clear" w:color="auto" w:fill="auto"/>
          </w:tcPr>
          <w:p w:rsidR="007919CE" w:rsidRPr="00EF5853" w:rsidRDefault="007919CE" w:rsidP="002F72C2">
            <w:pPr>
              <w:jc w:val="center"/>
            </w:pPr>
            <w:r w:rsidRPr="00EF5853">
              <w:t>4.</w:t>
            </w:r>
          </w:p>
        </w:tc>
        <w:tc>
          <w:tcPr>
            <w:tcW w:w="766" w:type="dxa"/>
            <w:shd w:val="clear" w:color="auto" w:fill="auto"/>
          </w:tcPr>
          <w:p w:rsidR="007919CE" w:rsidRPr="009455B9" w:rsidRDefault="007919CE" w:rsidP="002F72C2">
            <w:pPr>
              <w:jc w:val="center"/>
              <w:rPr>
                <w:bCs/>
              </w:rPr>
            </w:pPr>
            <w:r w:rsidRPr="009455B9">
              <w:rPr>
                <w:bCs/>
              </w:rPr>
              <w:t>a.</w:t>
            </w:r>
          </w:p>
        </w:tc>
        <w:tc>
          <w:tcPr>
            <w:tcW w:w="6426" w:type="dxa"/>
            <w:shd w:val="clear" w:color="auto" w:fill="auto"/>
          </w:tcPr>
          <w:p w:rsidR="007919CE" w:rsidRPr="009455B9" w:rsidRDefault="007919CE" w:rsidP="002F72C2">
            <w:pPr>
              <w:jc w:val="both"/>
              <w:rPr>
                <w:bCs/>
              </w:rPr>
            </w:pPr>
            <w:r w:rsidRPr="009455B9">
              <w:rPr>
                <w:bCs/>
              </w:rPr>
              <w:t xml:space="preserve">State the </w:t>
            </w:r>
            <w:r w:rsidRPr="00770F01">
              <w:rPr>
                <w:bCs/>
              </w:rPr>
              <w:t xml:space="preserve">Bernoulli’s </w:t>
            </w:r>
            <w:r w:rsidR="00D234F7" w:rsidRPr="00770F01">
              <w:rPr>
                <w:bCs/>
              </w:rPr>
              <w:t>theorem</w:t>
            </w:r>
            <w:r w:rsidRPr="00770F01">
              <w:rPr>
                <w:bCs/>
              </w:rPr>
              <w:t xml:space="preserve"> and its application</w:t>
            </w:r>
            <w:r>
              <w:rPr>
                <w:bCs/>
              </w:rPr>
              <w:t>.</w:t>
            </w:r>
          </w:p>
        </w:tc>
        <w:tc>
          <w:tcPr>
            <w:tcW w:w="1260" w:type="dxa"/>
          </w:tcPr>
          <w:p w:rsidR="007919CE" w:rsidRPr="009455B9" w:rsidRDefault="007919CE" w:rsidP="003F325E">
            <w:pPr>
              <w:jc w:val="center"/>
              <w:rPr>
                <w:bCs/>
              </w:rPr>
            </w:pPr>
            <w:r>
              <w:rPr>
                <w:bCs/>
              </w:rPr>
              <w:t>CO2</w:t>
            </w:r>
          </w:p>
        </w:tc>
        <w:tc>
          <w:tcPr>
            <w:tcW w:w="1080" w:type="dxa"/>
            <w:shd w:val="clear" w:color="auto" w:fill="auto"/>
          </w:tcPr>
          <w:p w:rsidR="007919CE" w:rsidRPr="009455B9" w:rsidRDefault="007919CE" w:rsidP="003F325E">
            <w:pPr>
              <w:jc w:val="center"/>
              <w:rPr>
                <w:bCs/>
              </w:rPr>
            </w:pPr>
            <w:r w:rsidRPr="009455B9">
              <w:rPr>
                <w:bCs/>
              </w:rPr>
              <w:t>6</w:t>
            </w:r>
          </w:p>
        </w:tc>
      </w:tr>
      <w:tr w:rsidR="007919CE" w:rsidRPr="00EF5853" w:rsidTr="007919CE">
        <w:trPr>
          <w:trHeight w:val="90"/>
        </w:trPr>
        <w:tc>
          <w:tcPr>
            <w:tcW w:w="766" w:type="dxa"/>
            <w:vMerge/>
            <w:shd w:val="clear" w:color="auto" w:fill="auto"/>
          </w:tcPr>
          <w:p w:rsidR="007919CE" w:rsidRPr="00EF5853" w:rsidRDefault="007919CE" w:rsidP="002F72C2">
            <w:pPr>
              <w:jc w:val="center"/>
            </w:pPr>
          </w:p>
        </w:tc>
        <w:tc>
          <w:tcPr>
            <w:tcW w:w="766" w:type="dxa"/>
            <w:shd w:val="clear" w:color="auto" w:fill="auto"/>
          </w:tcPr>
          <w:p w:rsidR="007919CE" w:rsidRPr="009455B9" w:rsidRDefault="007919CE" w:rsidP="002F72C2">
            <w:pPr>
              <w:jc w:val="center"/>
              <w:rPr>
                <w:bCs/>
              </w:rPr>
            </w:pPr>
            <w:r w:rsidRPr="009455B9">
              <w:rPr>
                <w:bCs/>
              </w:rPr>
              <w:t>b.</w:t>
            </w:r>
          </w:p>
        </w:tc>
        <w:tc>
          <w:tcPr>
            <w:tcW w:w="6426" w:type="dxa"/>
            <w:shd w:val="clear" w:color="auto" w:fill="auto"/>
          </w:tcPr>
          <w:p w:rsidR="007919CE" w:rsidRPr="009455B9" w:rsidRDefault="007919CE" w:rsidP="002F72C2">
            <w:pPr>
              <w:jc w:val="both"/>
              <w:rPr>
                <w:bCs/>
              </w:rPr>
            </w:pPr>
            <w:r w:rsidRPr="00770F01">
              <w:rPr>
                <w:bCs/>
              </w:rPr>
              <w:t>Wh</w:t>
            </w:r>
            <w:r>
              <w:rPr>
                <w:bCs/>
              </w:rPr>
              <w:t xml:space="preserve">at are the assumptions involved in </w:t>
            </w:r>
            <w:r w:rsidRPr="00770F01">
              <w:rPr>
                <w:bCs/>
              </w:rPr>
              <w:t>Bernoulli’s equation</w:t>
            </w:r>
            <w:r>
              <w:rPr>
                <w:bCs/>
              </w:rPr>
              <w:t>.</w:t>
            </w:r>
          </w:p>
        </w:tc>
        <w:tc>
          <w:tcPr>
            <w:tcW w:w="1260" w:type="dxa"/>
          </w:tcPr>
          <w:p w:rsidR="007919CE" w:rsidRPr="009455B9" w:rsidRDefault="007919CE" w:rsidP="003F325E">
            <w:pPr>
              <w:jc w:val="center"/>
              <w:rPr>
                <w:bCs/>
              </w:rPr>
            </w:pPr>
            <w:r>
              <w:rPr>
                <w:bCs/>
              </w:rPr>
              <w:t>CO2</w:t>
            </w:r>
          </w:p>
        </w:tc>
        <w:tc>
          <w:tcPr>
            <w:tcW w:w="1080" w:type="dxa"/>
            <w:shd w:val="clear" w:color="auto" w:fill="auto"/>
          </w:tcPr>
          <w:p w:rsidR="007919CE" w:rsidRPr="009455B9" w:rsidRDefault="007919CE" w:rsidP="003F325E">
            <w:pPr>
              <w:jc w:val="center"/>
              <w:rPr>
                <w:bCs/>
              </w:rPr>
            </w:pPr>
            <w:r w:rsidRPr="009455B9">
              <w:rPr>
                <w:bCs/>
              </w:rPr>
              <w:t>4</w:t>
            </w:r>
          </w:p>
        </w:tc>
      </w:tr>
      <w:tr w:rsidR="007919CE" w:rsidRPr="00EF5853" w:rsidTr="007919CE">
        <w:trPr>
          <w:trHeight w:val="66"/>
        </w:trPr>
        <w:tc>
          <w:tcPr>
            <w:tcW w:w="766" w:type="dxa"/>
            <w:vMerge/>
            <w:shd w:val="clear" w:color="auto" w:fill="auto"/>
          </w:tcPr>
          <w:p w:rsidR="007919CE" w:rsidRPr="00EF5853" w:rsidRDefault="007919CE" w:rsidP="002F72C2">
            <w:pPr>
              <w:jc w:val="center"/>
            </w:pPr>
          </w:p>
        </w:tc>
        <w:tc>
          <w:tcPr>
            <w:tcW w:w="766" w:type="dxa"/>
            <w:shd w:val="clear" w:color="auto" w:fill="auto"/>
          </w:tcPr>
          <w:p w:rsidR="007919CE" w:rsidRPr="009455B9" w:rsidRDefault="007919CE" w:rsidP="002F72C2">
            <w:pPr>
              <w:jc w:val="center"/>
              <w:rPr>
                <w:bCs/>
              </w:rPr>
            </w:pPr>
            <w:r w:rsidRPr="009455B9">
              <w:rPr>
                <w:bCs/>
              </w:rPr>
              <w:t>c.</w:t>
            </w:r>
          </w:p>
        </w:tc>
        <w:tc>
          <w:tcPr>
            <w:tcW w:w="6426" w:type="dxa"/>
            <w:shd w:val="clear" w:color="auto" w:fill="auto"/>
          </w:tcPr>
          <w:p w:rsidR="007919CE" w:rsidRPr="009455B9" w:rsidRDefault="007919CE" w:rsidP="002F72C2">
            <w:pPr>
              <w:jc w:val="both"/>
              <w:rPr>
                <w:bCs/>
              </w:rPr>
            </w:pPr>
            <w:r w:rsidRPr="00770F01">
              <w:rPr>
                <w:bCs/>
              </w:rPr>
              <w:t xml:space="preserve">Derive the Bernoulli’s equation for steady flow of an incompressible flow. </w:t>
            </w:r>
          </w:p>
        </w:tc>
        <w:tc>
          <w:tcPr>
            <w:tcW w:w="1260" w:type="dxa"/>
          </w:tcPr>
          <w:p w:rsidR="007919CE" w:rsidRPr="009455B9" w:rsidRDefault="007919CE" w:rsidP="003F325E">
            <w:pPr>
              <w:jc w:val="center"/>
              <w:rPr>
                <w:bCs/>
              </w:rPr>
            </w:pPr>
            <w:r>
              <w:rPr>
                <w:bCs/>
              </w:rPr>
              <w:t>CO2</w:t>
            </w:r>
          </w:p>
        </w:tc>
        <w:tc>
          <w:tcPr>
            <w:tcW w:w="1080" w:type="dxa"/>
            <w:shd w:val="clear" w:color="auto" w:fill="auto"/>
          </w:tcPr>
          <w:p w:rsidR="007919CE" w:rsidRPr="009455B9" w:rsidRDefault="007919CE" w:rsidP="003F325E">
            <w:pPr>
              <w:jc w:val="center"/>
              <w:rPr>
                <w:bCs/>
              </w:rPr>
            </w:pPr>
            <w:r w:rsidRPr="009455B9">
              <w:rPr>
                <w:bCs/>
              </w:rPr>
              <w:t>10</w:t>
            </w:r>
          </w:p>
        </w:tc>
      </w:tr>
      <w:tr w:rsidR="007919CE" w:rsidRPr="00EF5853" w:rsidTr="007919CE">
        <w:trPr>
          <w:trHeight w:val="90"/>
        </w:trPr>
        <w:tc>
          <w:tcPr>
            <w:tcW w:w="766" w:type="dxa"/>
            <w:shd w:val="clear" w:color="auto" w:fill="auto"/>
          </w:tcPr>
          <w:p w:rsidR="007919CE" w:rsidRPr="00EF5853" w:rsidRDefault="007919CE" w:rsidP="002F72C2">
            <w:pPr>
              <w:jc w:val="center"/>
            </w:pPr>
          </w:p>
        </w:tc>
        <w:tc>
          <w:tcPr>
            <w:tcW w:w="766" w:type="dxa"/>
            <w:shd w:val="clear" w:color="auto" w:fill="auto"/>
          </w:tcPr>
          <w:p w:rsidR="007919CE" w:rsidRPr="009455B9" w:rsidRDefault="007919CE" w:rsidP="002F72C2">
            <w:pPr>
              <w:jc w:val="center"/>
              <w:rPr>
                <w:bCs/>
              </w:rPr>
            </w:pPr>
          </w:p>
        </w:tc>
        <w:tc>
          <w:tcPr>
            <w:tcW w:w="6426" w:type="dxa"/>
            <w:shd w:val="clear" w:color="auto" w:fill="auto"/>
          </w:tcPr>
          <w:p w:rsidR="007919CE" w:rsidRPr="00770F01" w:rsidRDefault="007919CE" w:rsidP="002F72C2">
            <w:pPr>
              <w:jc w:val="both"/>
              <w:rPr>
                <w:bCs/>
              </w:rPr>
            </w:pPr>
          </w:p>
        </w:tc>
        <w:tc>
          <w:tcPr>
            <w:tcW w:w="1260" w:type="dxa"/>
          </w:tcPr>
          <w:p w:rsidR="007919CE" w:rsidRPr="009455B9" w:rsidRDefault="007919CE" w:rsidP="003F325E">
            <w:pPr>
              <w:jc w:val="center"/>
              <w:rPr>
                <w:bCs/>
              </w:rPr>
            </w:pPr>
          </w:p>
        </w:tc>
        <w:tc>
          <w:tcPr>
            <w:tcW w:w="1080" w:type="dxa"/>
            <w:shd w:val="clear" w:color="auto" w:fill="auto"/>
          </w:tcPr>
          <w:p w:rsidR="007919CE" w:rsidRPr="009455B9" w:rsidRDefault="007919CE" w:rsidP="003F325E">
            <w:pPr>
              <w:jc w:val="center"/>
              <w:rPr>
                <w:bCs/>
              </w:rPr>
            </w:pPr>
          </w:p>
        </w:tc>
      </w:tr>
      <w:tr w:rsidR="007919CE" w:rsidRPr="00EF5853" w:rsidTr="007919CE">
        <w:trPr>
          <w:trHeight w:val="90"/>
        </w:trPr>
        <w:tc>
          <w:tcPr>
            <w:tcW w:w="766" w:type="dxa"/>
            <w:vMerge w:val="restart"/>
            <w:shd w:val="clear" w:color="auto" w:fill="auto"/>
          </w:tcPr>
          <w:p w:rsidR="007919CE" w:rsidRPr="00EF5853" w:rsidRDefault="007919CE" w:rsidP="002F72C2">
            <w:pPr>
              <w:jc w:val="center"/>
            </w:pPr>
            <w:r w:rsidRPr="00EF5853">
              <w:t>5.</w:t>
            </w:r>
          </w:p>
        </w:tc>
        <w:tc>
          <w:tcPr>
            <w:tcW w:w="766" w:type="dxa"/>
            <w:shd w:val="clear" w:color="auto" w:fill="auto"/>
          </w:tcPr>
          <w:p w:rsidR="007919CE" w:rsidRPr="009455B9" w:rsidRDefault="007919CE" w:rsidP="002F72C2">
            <w:pPr>
              <w:jc w:val="center"/>
              <w:rPr>
                <w:bCs/>
              </w:rPr>
            </w:pPr>
            <w:r w:rsidRPr="009455B9">
              <w:rPr>
                <w:bCs/>
              </w:rPr>
              <w:t>a.</w:t>
            </w:r>
          </w:p>
        </w:tc>
        <w:tc>
          <w:tcPr>
            <w:tcW w:w="6426" w:type="dxa"/>
            <w:shd w:val="clear" w:color="auto" w:fill="auto"/>
          </w:tcPr>
          <w:p w:rsidR="007919CE" w:rsidRPr="009455B9" w:rsidRDefault="007919CE" w:rsidP="002F72C2">
            <w:pPr>
              <w:jc w:val="both"/>
              <w:rPr>
                <w:bCs/>
              </w:rPr>
            </w:pPr>
            <w:r w:rsidRPr="00770F01">
              <w:rPr>
                <w:bCs/>
              </w:rPr>
              <w:t>Find the loss of head due to friction in a pipe is 1.2 m diameter and 20 km long. The velocity of water in the pipe is 1.2 m/s. Take coefficient of friction as 0.005.</w:t>
            </w:r>
          </w:p>
        </w:tc>
        <w:tc>
          <w:tcPr>
            <w:tcW w:w="1260" w:type="dxa"/>
          </w:tcPr>
          <w:p w:rsidR="007919CE" w:rsidRPr="009455B9" w:rsidRDefault="007919CE" w:rsidP="007919CE">
            <w:pPr>
              <w:jc w:val="center"/>
              <w:rPr>
                <w:bCs/>
              </w:rPr>
            </w:pPr>
            <w:r>
              <w:rPr>
                <w:bCs/>
              </w:rPr>
              <w:t>CO5</w:t>
            </w:r>
          </w:p>
        </w:tc>
        <w:tc>
          <w:tcPr>
            <w:tcW w:w="1080" w:type="dxa"/>
            <w:shd w:val="clear" w:color="auto" w:fill="auto"/>
          </w:tcPr>
          <w:p w:rsidR="007919CE" w:rsidRPr="009455B9" w:rsidRDefault="007919CE" w:rsidP="003F325E">
            <w:pPr>
              <w:jc w:val="center"/>
              <w:rPr>
                <w:bCs/>
              </w:rPr>
            </w:pPr>
            <w:r w:rsidRPr="009455B9">
              <w:rPr>
                <w:bCs/>
              </w:rPr>
              <w:t>4</w:t>
            </w:r>
          </w:p>
        </w:tc>
      </w:tr>
      <w:tr w:rsidR="007919CE" w:rsidRPr="00EF5853" w:rsidTr="007919CE">
        <w:trPr>
          <w:trHeight w:val="90"/>
        </w:trPr>
        <w:tc>
          <w:tcPr>
            <w:tcW w:w="766" w:type="dxa"/>
            <w:vMerge/>
            <w:shd w:val="clear" w:color="auto" w:fill="auto"/>
          </w:tcPr>
          <w:p w:rsidR="007919CE" w:rsidRPr="00EF5853" w:rsidRDefault="007919CE" w:rsidP="002F72C2">
            <w:pPr>
              <w:jc w:val="center"/>
            </w:pPr>
          </w:p>
        </w:tc>
        <w:tc>
          <w:tcPr>
            <w:tcW w:w="766" w:type="dxa"/>
            <w:shd w:val="clear" w:color="auto" w:fill="auto"/>
          </w:tcPr>
          <w:p w:rsidR="007919CE" w:rsidRPr="009455B9" w:rsidRDefault="007919CE" w:rsidP="002F72C2">
            <w:pPr>
              <w:jc w:val="center"/>
              <w:rPr>
                <w:bCs/>
              </w:rPr>
            </w:pPr>
            <w:r w:rsidRPr="009455B9">
              <w:rPr>
                <w:bCs/>
              </w:rPr>
              <w:t>b.</w:t>
            </w:r>
          </w:p>
        </w:tc>
        <w:tc>
          <w:tcPr>
            <w:tcW w:w="6426" w:type="dxa"/>
            <w:shd w:val="clear" w:color="auto" w:fill="auto"/>
          </w:tcPr>
          <w:p w:rsidR="007919CE" w:rsidRDefault="007919CE" w:rsidP="002F72C2">
            <w:pPr>
              <w:jc w:val="both"/>
            </w:pPr>
            <w:r w:rsidRPr="009455B9">
              <w:t>An oil of density 1000kg/m</w:t>
            </w:r>
            <w:r w:rsidRPr="00D234F7">
              <w:rPr>
                <w:vertAlign w:val="superscript"/>
              </w:rPr>
              <w:t>3</w:t>
            </w:r>
            <w:r w:rsidRPr="009455B9">
              <w:t xml:space="preserve"> and viscosity 0.08 Ns/m</w:t>
            </w:r>
            <w:r w:rsidRPr="00D234F7">
              <w:rPr>
                <w:vertAlign w:val="superscript"/>
              </w:rPr>
              <w:t>2</w:t>
            </w:r>
            <w:r w:rsidRPr="009455B9">
              <w:t xml:space="preserve"> flows through a pipe of diameter 0.4 m with a velocity of 2.91m/s. Find friction factor ‘f’?</w:t>
            </w:r>
          </w:p>
          <w:p w:rsidR="007919CE" w:rsidRPr="009455B9" w:rsidRDefault="007919CE" w:rsidP="002F72C2">
            <w:pPr>
              <w:jc w:val="both"/>
              <w:rPr>
                <w:bCs/>
              </w:rPr>
            </w:pPr>
          </w:p>
        </w:tc>
        <w:tc>
          <w:tcPr>
            <w:tcW w:w="1260" w:type="dxa"/>
          </w:tcPr>
          <w:p w:rsidR="007919CE" w:rsidRPr="009455B9" w:rsidRDefault="007919CE" w:rsidP="009455B9">
            <w:pPr>
              <w:jc w:val="center"/>
              <w:rPr>
                <w:bCs/>
              </w:rPr>
            </w:pPr>
            <w:r>
              <w:rPr>
                <w:bCs/>
              </w:rPr>
              <w:t>CO5</w:t>
            </w:r>
          </w:p>
        </w:tc>
        <w:tc>
          <w:tcPr>
            <w:tcW w:w="1080" w:type="dxa"/>
            <w:shd w:val="clear" w:color="auto" w:fill="auto"/>
          </w:tcPr>
          <w:p w:rsidR="007919CE" w:rsidRPr="009455B9" w:rsidRDefault="007919CE" w:rsidP="009455B9">
            <w:pPr>
              <w:jc w:val="center"/>
              <w:rPr>
                <w:bCs/>
              </w:rPr>
            </w:pPr>
            <w:r w:rsidRPr="009455B9">
              <w:rPr>
                <w:bCs/>
              </w:rPr>
              <w:t>4</w:t>
            </w:r>
          </w:p>
        </w:tc>
      </w:tr>
      <w:tr w:rsidR="007919CE" w:rsidRPr="00EF5853" w:rsidTr="007919CE">
        <w:trPr>
          <w:trHeight w:val="90"/>
        </w:trPr>
        <w:tc>
          <w:tcPr>
            <w:tcW w:w="766" w:type="dxa"/>
            <w:vMerge/>
            <w:shd w:val="clear" w:color="auto" w:fill="auto"/>
          </w:tcPr>
          <w:p w:rsidR="007919CE" w:rsidRPr="00EF5853" w:rsidRDefault="007919CE" w:rsidP="002F72C2">
            <w:pPr>
              <w:jc w:val="center"/>
            </w:pPr>
          </w:p>
        </w:tc>
        <w:tc>
          <w:tcPr>
            <w:tcW w:w="766" w:type="dxa"/>
            <w:shd w:val="clear" w:color="auto" w:fill="auto"/>
          </w:tcPr>
          <w:p w:rsidR="007919CE" w:rsidRPr="009455B9" w:rsidRDefault="007919CE" w:rsidP="002F72C2">
            <w:pPr>
              <w:jc w:val="center"/>
              <w:rPr>
                <w:bCs/>
              </w:rPr>
            </w:pPr>
            <w:r w:rsidRPr="009455B9">
              <w:rPr>
                <w:bCs/>
              </w:rPr>
              <w:t>c.</w:t>
            </w:r>
          </w:p>
        </w:tc>
        <w:tc>
          <w:tcPr>
            <w:tcW w:w="6426" w:type="dxa"/>
            <w:shd w:val="clear" w:color="auto" w:fill="auto"/>
          </w:tcPr>
          <w:p w:rsidR="007919CE" w:rsidRPr="009455B9" w:rsidRDefault="007919CE" w:rsidP="002F72C2">
            <w:pPr>
              <w:jc w:val="both"/>
              <w:rPr>
                <w:bCs/>
              </w:rPr>
            </w:pPr>
            <w:r w:rsidRPr="00770F01">
              <w:rPr>
                <w:bCs/>
              </w:rPr>
              <w:t>The rate of flow of water through a horizontal pipe is 0.25m</w:t>
            </w:r>
            <w:r w:rsidRPr="00D234F7">
              <w:rPr>
                <w:bCs/>
                <w:vertAlign w:val="superscript"/>
              </w:rPr>
              <w:t>3</w:t>
            </w:r>
            <w:r w:rsidRPr="00770F01">
              <w:rPr>
                <w:bCs/>
              </w:rPr>
              <w:t>/s. The diameter of the pipe which is 20 cm is suddenly enlarged to 40 cm. The pressure intensity in the smaller pipe is 11.772 N/cm</w:t>
            </w:r>
            <w:r w:rsidRPr="00D234F7">
              <w:rPr>
                <w:bCs/>
                <w:vertAlign w:val="superscript"/>
              </w:rPr>
              <w:t>2</w:t>
            </w:r>
            <w:r w:rsidRPr="00770F01">
              <w:rPr>
                <w:bCs/>
              </w:rPr>
              <w:t xml:space="preserve">. Determine: </w:t>
            </w:r>
            <w:r>
              <w:rPr>
                <w:bCs/>
              </w:rPr>
              <w:t xml:space="preserve">i) </w:t>
            </w:r>
            <w:r w:rsidRPr="00770F01">
              <w:rPr>
                <w:bCs/>
              </w:rPr>
              <w:t>Loss of head due to sudden enlargement, ii) Pre</w:t>
            </w:r>
            <w:r>
              <w:rPr>
                <w:bCs/>
              </w:rPr>
              <w:t xml:space="preserve">ssure intensity in larger pipe and  </w:t>
            </w:r>
            <w:r w:rsidRPr="00770F01">
              <w:rPr>
                <w:bCs/>
              </w:rPr>
              <w:t>Power loss due to enlargement.</w:t>
            </w:r>
          </w:p>
        </w:tc>
        <w:tc>
          <w:tcPr>
            <w:tcW w:w="1260" w:type="dxa"/>
          </w:tcPr>
          <w:p w:rsidR="007919CE" w:rsidRPr="009455B9" w:rsidRDefault="007919CE" w:rsidP="009455B9">
            <w:pPr>
              <w:jc w:val="center"/>
              <w:rPr>
                <w:bCs/>
              </w:rPr>
            </w:pPr>
            <w:r>
              <w:rPr>
                <w:bCs/>
              </w:rPr>
              <w:t>CO5</w:t>
            </w:r>
          </w:p>
        </w:tc>
        <w:tc>
          <w:tcPr>
            <w:tcW w:w="1080" w:type="dxa"/>
            <w:shd w:val="clear" w:color="auto" w:fill="auto"/>
          </w:tcPr>
          <w:p w:rsidR="007919CE" w:rsidRPr="009455B9" w:rsidRDefault="007919CE" w:rsidP="009455B9">
            <w:pPr>
              <w:jc w:val="center"/>
              <w:rPr>
                <w:bCs/>
              </w:rPr>
            </w:pPr>
            <w:r w:rsidRPr="009455B9">
              <w:rPr>
                <w:bCs/>
              </w:rPr>
              <w:t>12</w:t>
            </w:r>
          </w:p>
        </w:tc>
      </w:tr>
      <w:tr w:rsidR="007919CE" w:rsidRPr="00EF5853" w:rsidTr="007919CE">
        <w:trPr>
          <w:trHeight w:val="90"/>
        </w:trPr>
        <w:tc>
          <w:tcPr>
            <w:tcW w:w="10298" w:type="dxa"/>
            <w:gridSpan w:val="5"/>
          </w:tcPr>
          <w:p w:rsidR="007919CE" w:rsidRPr="009455B9" w:rsidRDefault="007919CE" w:rsidP="007919CE">
            <w:pPr>
              <w:jc w:val="center"/>
              <w:rPr>
                <w:bCs/>
              </w:rPr>
            </w:pPr>
            <w:r w:rsidRPr="009455B9">
              <w:rPr>
                <w:bCs/>
              </w:rPr>
              <w:t>(OR)</w:t>
            </w:r>
          </w:p>
        </w:tc>
      </w:tr>
      <w:tr w:rsidR="007919CE" w:rsidRPr="00EF5853" w:rsidTr="007919CE">
        <w:trPr>
          <w:trHeight w:val="90"/>
        </w:trPr>
        <w:tc>
          <w:tcPr>
            <w:tcW w:w="766" w:type="dxa"/>
            <w:vMerge w:val="restart"/>
            <w:shd w:val="clear" w:color="auto" w:fill="auto"/>
          </w:tcPr>
          <w:p w:rsidR="007919CE" w:rsidRPr="00EF5853" w:rsidRDefault="007919CE" w:rsidP="002F72C2">
            <w:pPr>
              <w:jc w:val="center"/>
            </w:pPr>
            <w:r w:rsidRPr="00EF5853">
              <w:t>6.</w:t>
            </w:r>
          </w:p>
        </w:tc>
        <w:tc>
          <w:tcPr>
            <w:tcW w:w="766" w:type="dxa"/>
            <w:shd w:val="clear" w:color="auto" w:fill="auto"/>
          </w:tcPr>
          <w:p w:rsidR="007919CE" w:rsidRPr="009455B9" w:rsidRDefault="007919CE" w:rsidP="002F72C2">
            <w:pPr>
              <w:jc w:val="center"/>
              <w:rPr>
                <w:bCs/>
              </w:rPr>
            </w:pPr>
            <w:r w:rsidRPr="009455B9">
              <w:rPr>
                <w:bCs/>
              </w:rPr>
              <w:t>a.</w:t>
            </w:r>
          </w:p>
        </w:tc>
        <w:tc>
          <w:tcPr>
            <w:tcW w:w="6426" w:type="dxa"/>
            <w:shd w:val="clear" w:color="auto" w:fill="auto"/>
          </w:tcPr>
          <w:p w:rsidR="007919CE" w:rsidRPr="009455B9" w:rsidRDefault="007919CE" w:rsidP="002F72C2">
            <w:pPr>
              <w:jc w:val="both"/>
              <w:rPr>
                <w:bCs/>
              </w:rPr>
            </w:pPr>
            <w:r w:rsidRPr="00770F01">
              <w:rPr>
                <w:bCs/>
              </w:rPr>
              <w:t>In a two dimensional incompressible flow, the fluid velocity components are given by u = x -4y and v = -y-4x .Show that velocity potential exists and determine its form. Find also its the stream function.</w:t>
            </w:r>
          </w:p>
        </w:tc>
        <w:tc>
          <w:tcPr>
            <w:tcW w:w="1260" w:type="dxa"/>
          </w:tcPr>
          <w:p w:rsidR="007919CE" w:rsidRPr="009455B9" w:rsidRDefault="007919CE" w:rsidP="007919CE">
            <w:pPr>
              <w:jc w:val="center"/>
              <w:rPr>
                <w:bCs/>
              </w:rPr>
            </w:pPr>
            <w:r>
              <w:rPr>
                <w:bCs/>
              </w:rPr>
              <w:t>CO3</w:t>
            </w:r>
          </w:p>
        </w:tc>
        <w:tc>
          <w:tcPr>
            <w:tcW w:w="1080" w:type="dxa"/>
            <w:shd w:val="clear" w:color="auto" w:fill="auto"/>
          </w:tcPr>
          <w:p w:rsidR="007919CE" w:rsidRPr="009455B9" w:rsidRDefault="007919CE" w:rsidP="009455B9">
            <w:pPr>
              <w:jc w:val="center"/>
              <w:rPr>
                <w:bCs/>
              </w:rPr>
            </w:pPr>
            <w:r w:rsidRPr="009455B9">
              <w:rPr>
                <w:bCs/>
              </w:rPr>
              <w:t>10</w:t>
            </w:r>
          </w:p>
        </w:tc>
      </w:tr>
      <w:tr w:rsidR="007919CE" w:rsidRPr="00EF5853" w:rsidTr="007919CE">
        <w:trPr>
          <w:trHeight w:val="90"/>
        </w:trPr>
        <w:tc>
          <w:tcPr>
            <w:tcW w:w="766" w:type="dxa"/>
            <w:vMerge/>
            <w:shd w:val="clear" w:color="auto" w:fill="auto"/>
          </w:tcPr>
          <w:p w:rsidR="007919CE" w:rsidRPr="00EF5853" w:rsidRDefault="007919CE" w:rsidP="002F72C2">
            <w:pPr>
              <w:jc w:val="center"/>
            </w:pPr>
          </w:p>
        </w:tc>
        <w:tc>
          <w:tcPr>
            <w:tcW w:w="766" w:type="dxa"/>
            <w:shd w:val="clear" w:color="auto" w:fill="auto"/>
          </w:tcPr>
          <w:p w:rsidR="007919CE" w:rsidRPr="009455B9" w:rsidRDefault="007919CE" w:rsidP="002F72C2">
            <w:pPr>
              <w:jc w:val="center"/>
              <w:rPr>
                <w:bCs/>
              </w:rPr>
            </w:pPr>
            <w:r w:rsidRPr="009455B9">
              <w:rPr>
                <w:bCs/>
              </w:rPr>
              <w:t>b.</w:t>
            </w:r>
          </w:p>
        </w:tc>
        <w:tc>
          <w:tcPr>
            <w:tcW w:w="6426" w:type="dxa"/>
            <w:shd w:val="clear" w:color="auto" w:fill="auto"/>
          </w:tcPr>
          <w:p w:rsidR="007919CE" w:rsidRPr="009455B9" w:rsidRDefault="007919CE" w:rsidP="002F72C2">
            <w:pPr>
              <w:jc w:val="both"/>
              <w:rPr>
                <w:bCs/>
              </w:rPr>
            </w:pPr>
            <w:r w:rsidRPr="009455B9">
              <w:rPr>
                <w:bCs/>
              </w:rPr>
              <w:t>Show that the maximum velocity in a circular pipe for viscous flow is equal to two times the average of the flow.</w:t>
            </w:r>
          </w:p>
        </w:tc>
        <w:tc>
          <w:tcPr>
            <w:tcW w:w="1260" w:type="dxa"/>
          </w:tcPr>
          <w:p w:rsidR="007919CE" w:rsidRPr="009455B9" w:rsidRDefault="007919CE" w:rsidP="009455B9">
            <w:pPr>
              <w:jc w:val="center"/>
              <w:rPr>
                <w:bCs/>
              </w:rPr>
            </w:pPr>
            <w:r>
              <w:rPr>
                <w:bCs/>
              </w:rPr>
              <w:t>CO3</w:t>
            </w:r>
          </w:p>
        </w:tc>
        <w:tc>
          <w:tcPr>
            <w:tcW w:w="1080" w:type="dxa"/>
            <w:shd w:val="clear" w:color="auto" w:fill="auto"/>
          </w:tcPr>
          <w:p w:rsidR="007919CE" w:rsidRPr="009455B9" w:rsidRDefault="007919CE" w:rsidP="009455B9">
            <w:pPr>
              <w:jc w:val="center"/>
              <w:rPr>
                <w:bCs/>
              </w:rPr>
            </w:pPr>
            <w:r w:rsidRPr="009455B9">
              <w:rPr>
                <w:bCs/>
              </w:rPr>
              <w:t>10</w:t>
            </w:r>
          </w:p>
        </w:tc>
      </w:tr>
      <w:tr w:rsidR="007919CE" w:rsidRPr="00EF5853" w:rsidTr="007919CE">
        <w:trPr>
          <w:trHeight w:val="90"/>
        </w:trPr>
        <w:tc>
          <w:tcPr>
            <w:tcW w:w="766" w:type="dxa"/>
            <w:shd w:val="clear" w:color="auto" w:fill="auto"/>
          </w:tcPr>
          <w:p w:rsidR="007919CE" w:rsidRPr="00EF5853" w:rsidRDefault="007919CE" w:rsidP="002F72C2">
            <w:pPr>
              <w:jc w:val="center"/>
            </w:pPr>
          </w:p>
        </w:tc>
        <w:tc>
          <w:tcPr>
            <w:tcW w:w="766" w:type="dxa"/>
            <w:shd w:val="clear" w:color="auto" w:fill="auto"/>
          </w:tcPr>
          <w:p w:rsidR="007919CE" w:rsidRPr="009455B9" w:rsidRDefault="007919CE" w:rsidP="002F72C2">
            <w:pPr>
              <w:jc w:val="center"/>
              <w:rPr>
                <w:bCs/>
              </w:rPr>
            </w:pPr>
          </w:p>
        </w:tc>
        <w:tc>
          <w:tcPr>
            <w:tcW w:w="6426" w:type="dxa"/>
            <w:shd w:val="clear" w:color="auto" w:fill="auto"/>
          </w:tcPr>
          <w:p w:rsidR="007919CE" w:rsidRPr="00770F01" w:rsidRDefault="007919CE" w:rsidP="002F72C2">
            <w:pPr>
              <w:jc w:val="both"/>
              <w:rPr>
                <w:bCs/>
              </w:rPr>
            </w:pPr>
          </w:p>
        </w:tc>
        <w:tc>
          <w:tcPr>
            <w:tcW w:w="1260" w:type="dxa"/>
          </w:tcPr>
          <w:p w:rsidR="007919CE" w:rsidRPr="009455B9" w:rsidRDefault="007919CE" w:rsidP="009455B9">
            <w:pPr>
              <w:jc w:val="center"/>
              <w:rPr>
                <w:bCs/>
              </w:rPr>
            </w:pPr>
          </w:p>
        </w:tc>
        <w:tc>
          <w:tcPr>
            <w:tcW w:w="1080" w:type="dxa"/>
            <w:shd w:val="clear" w:color="auto" w:fill="auto"/>
          </w:tcPr>
          <w:p w:rsidR="007919CE" w:rsidRPr="009455B9" w:rsidRDefault="007919CE" w:rsidP="009455B9">
            <w:pPr>
              <w:jc w:val="center"/>
              <w:rPr>
                <w:bCs/>
              </w:rPr>
            </w:pPr>
          </w:p>
        </w:tc>
      </w:tr>
      <w:tr w:rsidR="007919CE" w:rsidRPr="00EF5853" w:rsidTr="007919CE">
        <w:trPr>
          <w:trHeight w:val="90"/>
        </w:trPr>
        <w:tc>
          <w:tcPr>
            <w:tcW w:w="766" w:type="dxa"/>
            <w:vMerge w:val="restart"/>
            <w:shd w:val="clear" w:color="auto" w:fill="auto"/>
          </w:tcPr>
          <w:p w:rsidR="007919CE" w:rsidRPr="00EF5853" w:rsidRDefault="007919CE" w:rsidP="002F72C2">
            <w:pPr>
              <w:jc w:val="center"/>
            </w:pPr>
            <w:r w:rsidRPr="00EF5853">
              <w:t>7.</w:t>
            </w:r>
          </w:p>
        </w:tc>
        <w:tc>
          <w:tcPr>
            <w:tcW w:w="766" w:type="dxa"/>
            <w:shd w:val="clear" w:color="auto" w:fill="auto"/>
          </w:tcPr>
          <w:p w:rsidR="007919CE" w:rsidRPr="009455B9" w:rsidRDefault="007919CE" w:rsidP="002F72C2">
            <w:pPr>
              <w:jc w:val="center"/>
              <w:rPr>
                <w:bCs/>
              </w:rPr>
            </w:pPr>
            <w:r w:rsidRPr="009455B9">
              <w:rPr>
                <w:bCs/>
              </w:rPr>
              <w:t>a.</w:t>
            </w:r>
          </w:p>
        </w:tc>
        <w:tc>
          <w:tcPr>
            <w:tcW w:w="6426" w:type="dxa"/>
            <w:shd w:val="clear" w:color="auto" w:fill="auto"/>
          </w:tcPr>
          <w:p w:rsidR="007919CE" w:rsidRPr="00770F01" w:rsidRDefault="007919CE" w:rsidP="002F72C2">
            <w:pPr>
              <w:jc w:val="both"/>
              <w:rPr>
                <w:bCs/>
              </w:rPr>
            </w:pPr>
            <w:r w:rsidRPr="00770F01">
              <w:rPr>
                <w:bCs/>
              </w:rPr>
              <w:t>State Hydrostatic law.</w:t>
            </w:r>
          </w:p>
        </w:tc>
        <w:tc>
          <w:tcPr>
            <w:tcW w:w="1260" w:type="dxa"/>
          </w:tcPr>
          <w:p w:rsidR="007919CE" w:rsidRPr="009455B9" w:rsidRDefault="007919CE" w:rsidP="009455B9">
            <w:pPr>
              <w:jc w:val="center"/>
              <w:rPr>
                <w:bCs/>
              </w:rPr>
            </w:pPr>
            <w:r>
              <w:rPr>
                <w:bCs/>
              </w:rPr>
              <w:t>CO1</w:t>
            </w:r>
          </w:p>
        </w:tc>
        <w:tc>
          <w:tcPr>
            <w:tcW w:w="1080" w:type="dxa"/>
            <w:shd w:val="clear" w:color="auto" w:fill="auto"/>
          </w:tcPr>
          <w:p w:rsidR="007919CE" w:rsidRPr="009455B9" w:rsidRDefault="007919CE" w:rsidP="009455B9">
            <w:pPr>
              <w:jc w:val="center"/>
              <w:rPr>
                <w:bCs/>
              </w:rPr>
            </w:pPr>
            <w:r w:rsidRPr="009455B9">
              <w:rPr>
                <w:bCs/>
              </w:rPr>
              <w:t>4</w:t>
            </w:r>
          </w:p>
        </w:tc>
      </w:tr>
      <w:tr w:rsidR="007919CE" w:rsidRPr="00EF5853" w:rsidTr="007919CE">
        <w:trPr>
          <w:trHeight w:val="287"/>
        </w:trPr>
        <w:tc>
          <w:tcPr>
            <w:tcW w:w="766" w:type="dxa"/>
            <w:vMerge/>
            <w:shd w:val="clear" w:color="auto" w:fill="auto"/>
          </w:tcPr>
          <w:p w:rsidR="007919CE" w:rsidRPr="00EF5853" w:rsidRDefault="007919CE" w:rsidP="002F72C2">
            <w:pPr>
              <w:jc w:val="center"/>
            </w:pPr>
          </w:p>
        </w:tc>
        <w:tc>
          <w:tcPr>
            <w:tcW w:w="766" w:type="dxa"/>
            <w:shd w:val="clear" w:color="auto" w:fill="auto"/>
          </w:tcPr>
          <w:p w:rsidR="007919CE" w:rsidRPr="009455B9" w:rsidRDefault="007919CE" w:rsidP="002F72C2">
            <w:pPr>
              <w:jc w:val="center"/>
              <w:rPr>
                <w:bCs/>
              </w:rPr>
            </w:pPr>
            <w:r w:rsidRPr="009455B9">
              <w:rPr>
                <w:bCs/>
              </w:rPr>
              <w:t>b.</w:t>
            </w:r>
          </w:p>
        </w:tc>
        <w:tc>
          <w:tcPr>
            <w:tcW w:w="6426" w:type="dxa"/>
            <w:shd w:val="clear" w:color="auto" w:fill="auto"/>
          </w:tcPr>
          <w:p w:rsidR="007919CE" w:rsidRPr="00770F01" w:rsidRDefault="007919CE" w:rsidP="002F72C2">
            <w:pPr>
              <w:jc w:val="both"/>
              <w:rPr>
                <w:bCs/>
              </w:rPr>
            </w:pPr>
            <w:r w:rsidRPr="009455B9">
              <w:rPr>
                <w:bCs/>
              </w:rPr>
              <w:t>List the four types of manometer</w:t>
            </w:r>
          </w:p>
        </w:tc>
        <w:tc>
          <w:tcPr>
            <w:tcW w:w="1260" w:type="dxa"/>
          </w:tcPr>
          <w:p w:rsidR="007919CE" w:rsidRPr="009455B9" w:rsidRDefault="007919CE" w:rsidP="009455B9">
            <w:pPr>
              <w:jc w:val="center"/>
              <w:rPr>
                <w:bCs/>
              </w:rPr>
            </w:pPr>
            <w:r>
              <w:rPr>
                <w:bCs/>
              </w:rPr>
              <w:t>CO2</w:t>
            </w:r>
          </w:p>
        </w:tc>
        <w:tc>
          <w:tcPr>
            <w:tcW w:w="1080" w:type="dxa"/>
            <w:shd w:val="clear" w:color="auto" w:fill="auto"/>
          </w:tcPr>
          <w:p w:rsidR="007919CE" w:rsidRPr="009455B9" w:rsidRDefault="007919CE" w:rsidP="009455B9">
            <w:pPr>
              <w:jc w:val="center"/>
              <w:rPr>
                <w:bCs/>
              </w:rPr>
            </w:pPr>
            <w:r w:rsidRPr="009455B9">
              <w:rPr>
                <w:bCs/>
              </w:rPr>
              <w:t>4</w:t>
            </w:r>
          </w:p>
        </w:tc>
      </w:tr>
      <w:tr w:rsidR="007919CE" w:rsidRPr="00EF5853" w:rsidTr="007919CE">
        <w:trPr>
          <w:trHeight w:val="90"/>
        </w:trPr>
        <w:tc>
          <w:tcPr>
            <w:tcW w:w="766" w:type="dxa"/>
            <w:vMerge/>
            <w:shd w:val="clear" w:color="auto" w:fill="auto"/>
          </w:tcPr>
          <w:p w:rsidR="007919CE" w:rsidRPr="00EF5853" w:rsidRDefault="007919CE" w:rsidP="002F72C2">
            <w:pPr>
              <w:jc w:val="center"/>
            </w:pPr>
          </w:p>
        </w:tc>
        <w:tc>
          <w:tcPr>
            <w:tcW w:w="766" w:type="dxa"/>
            <w:shd w:val="clear" w:color="auto" w:fill="auto"/>
          </w:tcPr>
          <w:p w:rsidR="007919CE" w:rsidRPr="009455B9" w:rsidRDefault="007919CE" w:rsidP="002F72C2">
            <w:pPr>
              <w:jc w:val="center"/>
              <w:rPr>
                <w:bCs/>
              </w:rPr>
            </w:pPr>
            <w:r w:rsidRPr="009455B9">
              <w:rPr>
                <w:bCs/>
              </w:rPr>
              <w:t>c.</w:t>
            </w:r>
          </w:p>
        </w:tc>
        <w:tc>
          <w:tcPr>
            <w:tcW w:w="6426" w:type="dxa"/>
            <w:shd w:val="clear" w:color="auto" w:fill="auto"/>
          </w:tcPr>
          <w:p w:rsidR="007919CE" w:rsidRPr="009455B9" w:rsidRDefault="007919CE" w:rsidP="002F72C2">
            <w:pPr>
              <w:jc w:val="both"/>
              <w:rPr>
                <w:bCs/>
              </w:rPr>
            </w:pPr>
            <w:r w:rsidRPr="00770F01">
              <w:rPr>
                <w:bCs/>
              </w:rPr>
              <w:t>A U-Tube Manometer is used to measure the pressure of oil of specific gravity 0.85 is flowing in a pipe line. Its left end is connected to the pipe and the right limb is connected to the open atmosphere. The centre of the pipe is 100mm below the level of mercury (specific gravity 13.6) in the right limb. If the difference of mercury level in the two limbs is 160mm determine the absolute pressure of the oil in the pipe.</w:t>
            </w:r>
          </w:p>
        </w:tc>
        <w:tc>
          <w:tcPr>
            <w:tcW w:w="1260" w:type="dxa"/>
          </w:tcPr>
          <w:p w:rsidR="007919CE" w:rsidRPr="009455B9" w:rsidRDefault="007919CE" w:rsidP="009455B9">
            <w:pPr>
              <w:jc w:val="center"/>
              <w:rPr>
                <w:bCs/>
              </w:rPr>
            </w:pPr>
            <w:r>
              <w:rPr>
                <w:bCs/>
              </w:rPr>
              <w:t>CO2</w:t>
            </w:r>
          </w:p>
        </w:tc>
        <w:tc>
          <w:tcPr>
            <w:tcW w:w="1080" w:type="dxa"/>
            <w:shd w:val="clear" w:color="auto" w:fill="auto"/>
          </w:tcPr>
          <w:p w:rsidR="007919CE" w:rsidRPr="009455B9" w:rsidRDefault="007919CE" w:rsidP="009455B9">
            <w:pPr>
              <w:jc w:val="center"/>
              <w:rPr>
                <w:bCs/>
              </w:rPr>
            </w:pPr>
            <w:r w:rsidRPr="009455B9">
              <w:rPr>
                <w:bCs/>
              </w:rPr>
              <w:t>12</w:t>
            </w:r>
          </w:p>
        </w:tc>
      </w:tr>
      <w:tr w:rsidR="007919CE" w:rsidRPr="00EF5853" w:rsidTr="007919CE">
        <w:trPr>
          <w:trHeight w:val="90"/>
        </w:trPr>
        <w:tc>
          <w:tcPr>
            <w:tcW w:w="10298" w:type="dxa"/>
            <w:gridSpan w:val="5"/>
          </w:tcPr>
          <w:p w:rsidR="007919CE" w:rsidRPr="009455B9" w:rsidRDefault="007919CE" w:rsidP="002F72C2">
            <w:pPr>
              <w:jc w:val="center"/>
              <w:rPr>
                <w:bCs/>
              </w:rPr>
            </w:pPr>
            <w:r w:rsidRPr="009455B9">
              <w:rPr>
                <w:bCs/>
              </w:rPr>
              <w:t>(OR)</w:t>
            </w:r>
          </w:p>
        </w:tc>
      </w:tr>
      <w:tr w:rsidR="007919CE" w:rsidRPr="00EF5853" w:rsidTr="007919CE">
        <w:trPr>
          <w:trHeight w:val="70"/>
        </w:trPr>
        <w:tc>
          <w:tcPr>
            <w:tcW w:w="766" w:type="dxa"/>
            <w:vMerge w:val="restart"/>
            <w:shd w:val="clear" w:color="auto" w:fill="auto"/>
          </w:tcPr>
          <w:p w:rsidR="007919CE" w:rsidRPr="00EF5853" w:rsidRDefault="007919CE" w:rsidP="002F72C2">
            <w:pPr>
              <w:jc w:val="center"/>
            </w:pPr>
            <w:r w:rsidRPr="00EF5853">
              <w:t>8.</w:t>
            </w:r>
          </w:p>
        </w:tc>
        <w:tc>
          <w:tcPr>
            <w:tcW w:w="766" w:type="dxa"/>
            <w:shd w:val="clear" w:color="auto" w:fill="auto"/>
          </w:tcPr>
          <w:p w:rsidR="007919CE" w:rsidRPr="009455B9" w:rsidRDefault="007919CE" w:rsidP="002F72C2">
            <w:pPr>
              <w:jc w:val="center"/>
              <w:rPr>
                <w:bCs/>
              </w:rPr>
            </w:pPr>
            <w:r w:rsidRPr="009455B9">
              <w:rPr>
                <w:bCs/>
              </w:rPr>
              <w:t>a.</w:t>
            </w:r>
          </w:p>
        </w:tc>
        <w:tc>
          <w:tcPr>
            <w:tcW w:w="6426" w:type="dxa"/>
            <w:shd w:val="clear" w:color="auto" w:fill="auto"/>
          </w:tcPr>
          <w:p w:rsidR="007919CE" w:rsidRPr="009455B9" w:rsidRDefault="007919CE" w:rsidP="002F72C2">
            <w:pPr>
              <w:jc w:val="both"/>
              <w:rPr>
                <w:bCs/>
              </w:rPr>
            </w:pPr>
            <w:r w:rsidRPr="009455B9">
              <w:rPr>
                <w:bCs/>
              </w:rPr>
              <w:t>List the forces are taken into consideration for Euler’s equation of motion.</w:t>
            </w:r>
          </w:p>
        </w:tc>
        <w:tc>
          <w:tcPr>
            <w:tcW w:w="1260" w:type="dxa"/>
          </w:tcPr>
          <w:p w:rsidR="007919CE" w:rsidRPr="009455B9" w:rsidRDefault="007919CE" w:rsidP="009455B9">
            <w:pPr>
              <w:jc w:val="center"/>
              <w:rPr>
                <w:bCs/>
              </w:rPr>
            </w:pPr>
            <w:r>
              <w:rPr>
                <w:bCs/>
              </w:rPr>
              <w:t>CO4</w:t>
            </w:r>
          </w:p>
        </w:tc>
        <w:tc>
          <w:tcPr>
            <w:tcW w:w="1080" w:type="dxa"/>
            <w:shd w:val="clear" w:color="auto" w:fill="auto"/>
          </w:tcPr>
          <w:p w:rsidR="007919CE" w:rsidRPr="009455B9" w:rsidRDefault="007919CE" w:rsidP="009455B9">
            <w:pPr>
              <w:jc w:val="center"/>
              <w:rPr>
                <w:bCs/>
              </w:rPr>
            </w:pPr>
            <w:r w:rsidRPr="009455B9">
              <w:rPr>
                <w:bCs/>
              </w:rPr>
              <w:t>4</w:t>
            </w:r>
          </w:p>
        </w:tc>
      </w:tr>
      <w:tr w:rsidR="007919CE" w:rsidRPr="00EF5853" w:rsidTr="007919CE">
        <w:trPr>
          <w:trHeight w:val="42"/>
        </w:trPr>
        <w:tc>
          <w:tcPr>
            <w:tcW w:w="766" w:type="dxa"/>
            <w:vMerge/>
            <w:shd w:val="clear" w:color="auto" w:fill="auto"/>
          </w:tcPr>
          <w:p w:rsidR="007919CE" w:rsidRPr="00EF5853" w:rsidRDefault="007919CE" w:rsidP="002F72C2">
            <w:pPr>
              <w:jc w:val="center"/>
            </w:pPr>
          </w:p>
        </w:tc>
        <w:tc>
          <w:tcPr>
            <w:tcW w:w="766" w:type="dxa"/>
            <w:shd w:val="clear" w:color="auto" w:fill="auto"/>
          </w:tcPr>
          <w:p w:rsidR="007919CE" w:rsidRPr="009455B9" w:rsidRDefault="007919CE" w:rsidP="002F72C2">
            <w:pPr>
              <w:jc w:val="center"/>
              <w:rPr>
                <w:bCs/>
              </w:rPr>
            </w:pPr>
            <w:r w:rsidRPr="009455B9">
              <w:rPr>
                <w:bCs/>
              </w:rPr>
              <w:t>b.</w:t>
            </w:r>
          </w:p>
        </w:tc>
        <w:tc>
          <w:tcPr>
            <w:tcW w:w="6426" w:type="dxa"/>
            <w:shd w:val="clear" w:color="auto" w:fill="auto"/>
          </w:tcPr>
          <w:p w:rsidR="007919CE" w:rsidRPr="009455B9" w:rsidRDefault="007919CE" w:rsidP="002F72C2">
            <w:pPr>
              <w:jc w:val="both"/>
              <w:rPr>
                <w:bCs/>
              </w:rPr>
            </w:pPr>
            <w:r w:rsidRPr="009455B9">
              <w:rPr>
                <w:bCs/>
              </w:rPr>
              <w:t>Derive Euler's equation of motion for flow along a stream line. What are the assumptions involved.</w:t>
            </w:r>
          </w:p>
        </w:tc>
        <w:tc>
          <w:tcPr>
            <w:tcW w:w="1260" w:type="dxa"/>
          </w:tcPr>
          <w:p w:rsidR="007919CE" w:rsidRPr="009455B9" w:rsidRDefault="007919CE" w:rsidP="009455B9">
            <w:pPr>
              <w:jc w:val="center"/>
              <w:rPr>
                <w:bCs/>
              </w:rPr>
            </w:pPr>
            <w:r>
              <w:rPr>
                <w:bCs/>
              </w:rPr>
              <w:t>CO4</w:t>
            </w:r>
          </w:p>
        </w:tc>
        <w:tc>
          <w:tcPr>
            <w:tcW w:w="1080" w:type="dxa"/>
            <w:shd w:val="clear" w:color="auto" w:fill="auto"/>
          </w:tcPr>
          <w:p w:rsidR="007919CE" w:rsidRPr="009455B9" w:rsidRDefault="007919CE" w:rsidP="009455B9">
            <w:pPr>
              <w:jc w:val="center"/>
              <w:rPr>
                <w:bCs/>
              </w:rPr>
            </w:pPr>
            <w:r w:rsidRPr="009455B9">
              <w:rPr>
                <w:bCs/>
              </w:rPr>
              <w:t>8</w:t>
            </w:r>
          </w:p>
        </w:tc>
      </w:tr>
      <w:tr w:rsidR="007919CE" w:rsidRPr="00EF5853" w:rsidTr="007919CE">
        <w:trPr>
          <w:trHeight w:val="42"/>
        </w:trPr>
        <w:tc>
          <w:tcPr>
            <w:tcW w:w="766" w:type="dxa"/>
            <w:vMerge/>
            <w:shd w:val="clear" w:color="auto" w:fill="auto"/>
          </w:tcPr>
          <w:p w:rsidR="007919CE" w:rsidRPr="00EF5853" w:rsidRDefault="007919CE" w:rsidP="002F72C2">
            <w:pPr>
              <w:jc w:val="center"/>
            </w:pPr>
          </w:p>
        </w:tc>
        <w:tc>
          <w:tcPr>
            <w:tcW w:w="766" w:type="dxa"/>
            <w:shd w:val="clear" w:color="auto" w:fill="auto"/>
          </w:tcPr>
          <w:p w:rsidR="007919CE" w:rsidRPr="009455B9" w:rsidRDefault="007919CE" w:rsidP="002F72C2">
            <w:pPr>
              <w:jc w:val="center"/>
              <w:rPr>
                <w:bCs/>
              </w:rPr>
            </w:pPr>
            <w:r w:rsidRPr="009455B9">
              <w:rPr>
                <w:bCs/>
              </w:rPr>
              <w:t>c.</w:t>
            </w:r>
          </w:p>
        </w:tc>
        <w:tc>
          <w:tcPr>
            <w:tcW w:w="6426" w:type="dxa"/>
            <w:shd w:val="clear" w:color="auto" w:fill="auto"/>
          </w:tcPr>
          <w:p w:rsidR="007919CE" w:rsidRDefault="007919CE" w:rsidP="002F72C2">
            <w:pPr>
              <w:jc w:val="both"/>
              <w:rPr>
                <w:bCs/>
              </w:rPr>
            </w:pPr>
            <w:r w:rsidRPr="009455B9">
              <w:rPr>
                <w:bCs/>
              </w:rPr>
              <w:t xml:space="preserve">A horizontal Venturimeter with inlet diameter 100 mm and throat diameter 50 mm is employed to measure the flow of water. The reading of the differential manometer connected to the inlet is 100 mm of mercury. </w:t>
            </w:r>
          </w:p>
          <w:p w:rsidR="007919CE" w:rsidRPr="009455B9" w:rsidRDefault="007919CE" w:rsidP="002F72C2">
            <w:pPr>
              <w:jc w:val="both"/>
              <w:rPr>
                <w:bCs/>
              </w:rPr>
            </w:pPr>
            <w:r w:rsidRPr="009455B9">
              <w:rPr>
                <w:bCs/>
              </w:rPr>
              <w:t>If Cd = 0.95, determine the rate of flow.</w:t>
            </w:r>
          </w:p>
        </w:tc>
        <w:tc>
          <w:tcPr>
            <w:tcW w:w="1260" w:type="dxa"/>
          </w:tcPr>
          <w:p w:rsidR="007919CE" w:rsidRPr="009455B9" w:rsidRDefault="007919CE" w:rsidP="009455B9">
            <w:pPr>
              <w:jc w:val="center"/>
              <w:rPr>
                <w:bCs/>
              </w:rPr>
            </w:pPr>
            <w:r>
              <w:rPr>
                <w:bCs/>
              </w:rPr>
              <w:t>CO4</w:t>
            </w:r>
          </w:p>
        </w:tc>
        <w:tc>
          <w:tcPr>
            <w:tcW w:w="1080" w:type="dxa"/>
            <w:shd w:val="clear" w:color="auto" w:fill="auto"/>
          </w:tcPr>
          <w:p w:rsidR="007919CE" w:rsidRPr="009455B9" w:rsidRDefault="007919CE" w:rsidP="009455B9">
            <w:pPr>
              <w:jc w:val="center"/>
              <w:rPr>
                <w:bCs/>
              </w:rPr>
            </w:pPr>
            <w:r w:rsidRPr="009455B9">
              <w:rPr>
                <w:bCs/>
              </w:rPr>
              <w:t>8</w:t>
            </w:r>
          </w:p>
        </w:tc>
      </w:tr>
      <w:tr w:rsidR="007919CE" w:rsidRPr="00EF5853" w:rsidTr="007919CE">
        <w:trPr>
          <w:trHeight w:val="42"/>
        </w:trPr>
        <w:tc>
          <w:tcPr>
            <w:tcW w:w="1532" w:type="dxa"/>
            <w:gridSpan w:val="2"/>
            <w:shd w:val="clear" w:color="auto" w:fill="auto"/>
          </w:tcPr>
          <w:p w:rsidR="007919CE" w:rsidRPr="009455B9" w:rsidRDefault="007919CE" w:rsidP="002F72C2">
            <w:pPr>
              <w:jc w:val="center"/>
              <w:rPr>
                <w:bCs/>
              </w:rPr>
            </w:pPr>
          </w:p>
        </w:tc>
        <w:tc>
          <w:tcPr>
            <w:tcW w:w="6426" w:type="dxa"/>
            <w:shd w:val="clear" w:color="auto" w:fill="auto"/>
          </w:tcPr>
          <w:p w:rsidR="007919CE" w:rsidRPr="002F72C2" w:rsidRDefault="007919CE" w:rsidP="002F72C2">
            <w:pPr>
              <w:jc w:val="both"/>
              <w:rPr>
                <w:b/>
                <w:bCs/>
                <w:u w:val="single"/>
              </w:rPr>
            </w:pPr>
          </w:p>
        </w:tc>
        <w:tc>
          <w:tcPr>
            <w:tcW w:w="1260" w:type="dxa"/>
          </w:tcPr>
          <w:p w:rsidR="007919CE" w:rsidRPr="009455B9" w:rsidRDefault="007919CE" w:rsidP="009455B9">
            <w:pPr>
              <w:jc w:val="center"/>
              <w:rPr>
                <w:bCs/>
              </w:rPr>
            </w:pPr>
          </w:p>
        </w:tc>
        <w:tc>
          <w:tcPr>
            <w:tcW w:w="1080" w:type="dxa"/>
            <w:shd w:val="clear" w:color="auto" w:fill="auto"/>
          </w:tcPr>
          <w:p w:rsidR="007919CE" w:rsidRPr="009455B9" w:rsidRDefault="007919CE" w:rsidP="009455B9">
            <w:pPr>
              <w:jc w:val="center"/>
              <w:rPr>
                <w:bCs/>
              </w:rPr>
            </w:pPr>
          </w:p>
        </w:tc>
      </w:tr>
      <w:tr w:rsidR="007919CE" w:rsidRPr="00EF5853" w:rsidTr="007919CE">
        <w:trPr>
          <w:trHeight w:val="42"/>
        </w:trPr>
        <w:tc>
          <w:tcPr>
            <w:tcW w:w="1532" w:type="dxa"/>
            <w:gridSpan w:val="2"/>
            <w:shd w:val="clear" w:color="auto" w:fill="auto"/>
          </w:tcPr>
          <w:p w:rsidR="007919CE" w:rsidRPr="009455B9" w:rsidRDefault="007919CE" w:rsidP="002F72C2">
            <w:pPr>
              <w:jc w:val="center"/>
              <w:rPr>
                <w:bCs/>
              </w:rPr>
            </w:pPr>
          </w:p>
        </w:tc>
        <w:tc>
          <w:tcPr>
            <w:tcW w:w="6426" w:type="dxa"/>
            <w:shd w:val="clear" w:color="auto" w:fill="auto"/>
          </w:tcPr>
          <w:p w:rsidR="007919CE" w:rsidRPr="009455B9" w:rsidRDefault="007919CE" w:rsidP="002F72C2">
            <w:pPr>
              <w:jc w:val="both"/>
              <w:rPr>
                <w:bCs/>
              </w:rPr>
            </w:pPr>
            <w:r w:rsidRPr="002F72C2">
              <w:rPr>
                <w:b/>
                <w:bCs/>
                <w:u w:val="single"/>
              </w:rPr>
              <w:t>Compulsory</w:t>
            </w:r>
            <w:r w:rsidRPr="009455B9">
              <w:rPr>
                <w:bCs/>
              </w:rPr>
              <w:t>:</w:t>
            </w:r>
          </w:p>
        </w:tc>
        <w:tc>
          <w:tcPr>
            <w:tcW w:w="1260" w:type="dxa"/>
          </w:tcPr>
          <w:p w:rsidR="007919CE" w:rsidRPr="009455B9" w:rsidRDefault="007919CE" w:rsidP="009455B9">
            <w:pPr>
              <w:jc w:val="center"/>
              <w:rPr>
                <w:bCs/>
              </w:rPr>
            </w:pPr>
          </w:p>
        </w:tc>
        <w:tc>
          <w:tcPr>
            <w:tcW w:w="1080" w:type="dxa"/>
            <w:shd w:val="clear" w:color="auto" w:fill="auto"/>
          </w:tcPr>
          <w:p w:rsidR="007919CE" w:rsidRPr="009455B9" w:rsidRDefault="007919CE" w:rsidP="009455B9">
            <w:pPr>
              <w:jc w:val="center"/>
              <w:rPr>
                <w:bCs/>
              </w:rPr>
            </w:pPr>
          </w:p>
        </w:tc>
      </w:tr>
      <w:tr w:rsidR="007919CE" w:rsidRPr="00EF5853" w:rsidTr="007919CE">
        <w:trPr>
          <w:trHeight w:val="42"/>
        </w:trPr>
        <w:tc>
          <w:tcPr>
            <w:tcW w:w="766" w:type="dxa"/>
            <w:vMerge w:val="restart"/>
            <w:shd w:val="clear" w:color="auto" w:fill="auto"/>
          </w:tcPr>
          <w:p w:rsidR="007919CE" w:rsidRPr="00EF5853" w:rsidRDefault="007919CE" w:rsidP="002F72C2">
            <w:pPr>
              <w:jc w:val="center"/>
            </w:pPr>
            <w:r w:rsidRPr="00EF5853">
              <w:t>9.</w:t>
            </w:r>
          </w:p>
        </w:tc>
        <w:tc>
          <w:tcPr>
            <w:tcW w:w="766" w:type="dxa"/>
            <w:shd w:val="clear" w:color="auto" w:fill="auto"/>
          </w:tcPr>
          <w:p w:rsidR="007919CE" w:rsidRPr="009455B9" w:rsidRDefault="007919CE" w:rsidP="002F72C2">
            <w:pPr>
              <w:jc w:val="center"/>
              <w:rPr>
                <w:bCs/>
              </w:rPr>
            </w:pPr>
            <w:r w:rsidRPr="009455B9">
              <w:rPr>
                <w:bCs/>
              </w:rPr>
              <w:t>a.</w:t>
            </w:r>
          </w:p>
        </w:tc>
        <w:tc>
          <w:tcPr>
            <w:tcW w:w="6426" w:type="dxa"/>
            <w:shd w:val="clear" w:color="auto" w:fill="auto"/>
          </w:tcPr>
          <w:p w:rsidR="007919CE" w:rsidRPr="009455B9" w:rsidRDefault="007919CE" w:rsidP="002F72C2">
            <w:pPr>
              <w:jc w:val="both"/>
              <w:rPr>
                <w:bCs/>
              </w:rPr>
            </w:pPr>
            <w:r w:rsidRPr="009455B9">
              <w:rPr>
                <w:bCs/>
              </w:rPr>
              <w:t>State the Buckingham’s π-theorem and also explain various types of similarities.</w:t>
            </w:r>
          </w:p>
        </w:tc>
        <w:tc>
          <w:tcPr>
            <w:tcW w:w="1260" w:type="dxa"/>
          </w:tcPr>
          <w:p w:rsidR="007919CE" w:rsidRPr="009455B9" w:rsidRDefault="007919CE" w:rsidP="009455B9">
            <w:pPr>
              <w:jc w:val="center"/>
              <w:rPr>
                <w:bCs/>
              </w:rPr>
            </w:pPr>
            <w:r>
              <w:rPr>
                <w:bCs/>
              </w:rPr>
              <w:t>CO6</w:t>
            </w:r>
          </w:p>
        </w:tc>
        <w:tc>
          <w:tcPr>
            <w:tcW w:w="1080" w:type="dxa"/>
            <w:shd w:val="clear" w:color="auto" w:fill="auto"/>
          </w:tcPr>
          <w:p w:rsidR="007919CE" w:rsidRPr="009455B9" w:rsidRDefault="007919CE" w:rsidP="009455B9">
            <w:pPr>
              <w:jc w:val="center"/>
              <w:rPr>
                <w:bCs/>
              </w:rPr>
            </w:pPr>
            <w:r w:rsidRPr="009455B9">
              <w:rPr>
                <w:bCs/>
              </w:rPr>
              <w:t>6</w:t>
            </w:r>
          </w:p>
        </w:tc>
      </w:tr>
      <w:tr w:rsidR="007919CE" w:rsidRPr="00EF5853" w:rsidTr="007919CE">
        <w:trPr>
          <w:trHeight w:val="42"/>
        </w:trPr>
        <w:tc>
          <w:tcPr>
            <w:tcW w:w="766" w:type="dxa"/>
            <w:vMerge/>
            <w:shd w:val="clear" w:color="auto" w:fill="auto"/>
          </w:tcPr>
          <w:p w:rsidR="007919CE" w:rsidRPr="00EF5853" w:rsidRDefault="007919CE" w:rsidP="002F72C2">
            <w:pPr>
              <w:jc w:val="center"/>
            </w:pPr>
          </w:p>
        </w:tc>
        <w:tc>
          <w:tcPr>
            <w:tcW w:w="766" w:type="dxa"/>
            <w:shd w:val="clear" w:color="auto" w:fill="auto"/>
          </w:tcPr>
          <w:p w:rsidR="007919CE" w:rsidRPr="009455B9" w:rsidRDefault="007919CE" w:rsidP="002F72C2">
            <w:pPr>
              <w:jc w:val="center"/>
              <w:rPr>
                <w:bCs/>
              </w:rPr>
            </w:pPr>
            <w:r w:rsidRPr="009455B9">
              <w:rPr>
                <w:bCs/>
              </w:rPr>
              <w:t>b.</w:t>
            </w:r>
          </w:p>
        </w:tc>
        <w:tc>
          <w:tcPr>
            <w:tcW w:w="6426" w:type="dxa"/>
            <w:shd w:val="clear" w:color="auto" w:fill="auto"/>
          </w:tcPr>
          <w:p w:rsidR="007919CE" w:rsidRPr="009455B9" w:rsidRDefault="007919CE" w:rsidP="002F72C2">
            <w:pPr>
              <w:jc w:val="both"/>
              <w:rPr>
                <w:bCs/>
              </w:rPr>
            </w:pPr>
            <w:r w:rsidRPr="00770F01">
              <w:rPr>
                <w:bCs/>
              </w:rPr>
              <w:t>List the significance of Reynolds number and in what flow situations Reynolds number is used?</w:t>
            </w:r>
          </w:p>
        </w:tc>
        <w:tc>
          <w:tcPr>
            <w:tcW w:w="1260" w:type="dxa"/>
          </w:tcPr>
          <w:p w:rsidR="007919CE" w:rsidRPr="009455B9" w:rsidRDefault="007919CE" w:rsidP="009455B9">
            <w:pPr>
              <w:jc w:val="center"/>
              <w:rPr>
                <w:bCs/>
              </w:rPr>
            </w:pPr>
            <w:r>
              <w:rPr>
                <w:bCs/>
              </w:rPr>
              <w:t>CO6</w:t>
            </w:r>
          </w:p>
        </w:tc>
        <w:tc>
          <w:tcPr>
            <w:tcW w:w="1080" w:type="dxa"/>
            <w:shd w:val="clear" w:color="auto" w:fill="auto"/>
          </w:tcPr>
          <w:p w:rsidR="007919CE" w:rsidRPr="009455B9" w:rsidRDefault="007919CE" w:rsidP="009455B9">
            <w:pPr>
              <w:jc w:val="center"/>
              <w:rPr>
                <w:bCs/>
              </w:rPr>
            </w:pPr>
            <w:r w:rsidRPr="009455B9">
              <w:rPr>
                <w:bCs/>
              </w:rPr>
              <w:t>4</w:t>
            </w:r>
          </w:p>
        </w:tc>
      </w:tr>
      <w:tr w:rsidR="007919CE" w:rsidRPr="00EF5853" w:rsidTr="007919CE">
        <w:trPr>
          <w:trHeight w:val="42"/>
        </w:trPr>
        <w:tc>
          <w:tcPr>
            <w:tcW w:w="766" w:type="dxa"/>
            <w:vMerge/>
            <w:shd w:val="clear" w:color="auto" w:fill="auto"/>
          </w:tcPr>
          <w:p w:rsidR="007919CE" w:rsidRPr="00EF5853" w:rsidRDefault="007919CE" w:rsidP="002F72C2">
            <w:pPr>
              <w:jc w:val="center"/>
            </w:pPr>
          </w:p>
        </w:tc>
        <w:tc>
          <w:tcPr>
            <w:tcW w:w="766" w:type="dxa"/>
            <w:shd w:val="clear" w:color="auto" w:fill="auto"/>
          </w:tcPr>
          <w:p w:rsidR="007919CE" w:rsidRPr="009455B9" w:rsidRDefault="007919CE" w:rsidP="002F72C2">
            <w:pPr>
              <w:jc w:val="center"/>
              <w:rPr>
                <w:bCs/>
              </w:rPr>
            </w:pPr>
            <w:r w:rsidRPr="009455B9">
              <w:rPr>
                <w:bCs/>
              </w:rPr>
              <w:t>c.</w:t>
            </w:r>
          </w:p>
        </w:tc>
        <w:tc>
          <w:tcPr>
            <w:tcW w:w="6426" w:type="dxa"/>
            <w:shd w:val="clear" w:color="auto" w:fill="auto"/>
          </w:tcPr>
          <w:p w:rsidR="007919CE" w:rsidRPr="009455B9" w:rsidRDefault="007919CE" w:rsidP="002F72C2">
            <w:pPr>
              <w:jc w:val="both"/>
              <w:rPr>
                <w:bCs/>
              </w:rPr>
            </w:pPr>
            <w:r w:rsidRPr="00770F01">
              <w:rPr>
                <w:bCs/>
              </w:rPr>
              <w:t>The resisting force (R) of a supersonic flight can be considered as dependent upon length of aircraft (l), velocity (V), air viscosity ‘μ’, air density ‘ρ’, and bulk modulus of air ‘ k’. Express the functional relationship between these variables and the resisting force.</w:t>
            </w:r>
          </w:p>
        </w:tc>
        <w:tc>
          <w:tcPr>
            <w:tcW w:w="1260" w:type="dxa"/>
          </w:tcPr>
          <w:p w:rsidR="007919CE" w:rsidRPr="009455B9" w:rsidRDefault="007919CE" w:rsidP="009455B9">
            <w:pPr>
              <w:jc w:val="center"/>
              <w:rPr>
                <w:bCs/>
              </w:rPr>
            </w:pPr>
            <w:r>
              <w:rPr>
                <w:bCs/>
              </w:rPr>
              <w:t>CO6</w:t>
            </w:r>
          </w:p>
        </w:tc>
        <w:tc>
          <w:tcPr>
            <w:tcW w:w="1080" w:type="dxa"/>
            <w:shd w:val="clear" w:color="auto" w:fill="auto"/>
          </w:tcPr>
          <w:p w:rsidR="007919CE" w:rsidRPr="009455B9" w:rsidRDefault="007919CE" w:rsidP="009455B9">
            <w:pPr>
              <w:jc w:val="center"/>
              <w:rPr>
                <w:bCs/>
              </w:rPr>
            </w:pPr>
            <w:r w:rsidRPr="009455B9">
              <w:rPr>
                <w:bCs/>
              </w:rPr>
              <w:t>10</w:t>
            </w:r>
          </w:p>
        </w:tc>
      </w:tr>
    </w:tbl>
    <w:p w:rsidR="005527A4" w:rsidRDefault="005527A4" w:rsidP="005527A4"/>
    <w:p w:rsidR="00D3698C" w:rsidRDefault="00D3698C" w:rsidP="002E336A">
      <w:pPr>
        <w:jc w:val="center"/>
      </w:pPr>
    </w:p>
    <w:p w:rsidR="002E336A" w:rsidRDefault="002E336A" w:rsidP="002E336A"/>
    <w:sectPr w:rsidR="002E336A" w:rsidSect="006626B7">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20"/>
  <w:displayHorizontalDrawingGridEvery w:val="2"/>
  <w:characterSpacingControl w:val="doNotCompress"/>
  <w:compat/>
  <w:rsids>
    <w:rsidRoot w:val="002E336A"/>
    <w:rsid w:val="00023B9E"/>
    <w:rsid w:val="00043D27"/>
    <w:rsid w:val="00045C8E"/>
    <w:rsid w:val="00061821"/>
    <w:rsid w:val="000F3EFE"/>
    <w:rsid w:val="001A42A4"/>
    <w:rsid w:val="001D41FE"/>
    <w:rsid w:val="001D670F"/>
    <w:rsid w:val="001E2222"/>
    <w:rsid w:val="001F54D1"/>
    <w:rsid w:val="001F7E9B"/>
    <w:rsid w:val="00287B7F"/>
    <w:rsid w:val="002D09FF"/>
    <w:rsid w:val="002D7611"/>
    <w:rsid w:val="002D76BB"/>
    <w:rsid w:val="002E336A"/>
    <w:rsid w:val="002E552A"/>
    <w:rsid w:val="002F66BA"/>
    <w:rsid w:val="002F72C2"/>
    <w:rsid w:val="00304757"/>
    <w:rsid w:val="003077D0"/>
    <w:rsid w:val="00324247"/>
    <w:rsid w:val="00335039"/>
    <w:rsid w:val="0033539E"/>
    <w:rsid w:val="00380146"/>
    <w:rsid w:val="003855F1"/>
    <w:rsid w:val="003B0FEF"/>
    <w:rsid w:val="003B14BC"/>
    <w:rsid w:val="003B1F06"/>
    <w:rsid w:val="003C6BB4"/>
    <w:rsid w:val="003D0F57"/>
    <w:rsid w:val="003F325E"/>
    <w:rsid w:val="00410683"/>
    <w:rsid w:val="0046314C"/>
    <w:rsid w:val="0046787F"/>
    <w:rsid w:val="004F787A"/>
    <w:rsid w:val="00501F18"/>
    <w:rsid w:val="0050571C"/>
    <w:rsid w:val="005133D7"/>
    <w:rsid w:val="0053588E"/>
    <w:rsid w:val="005527A4"/>
    <w:rsid w:val="005814FF"/>
    <w:rsid w:val="005D0F4A"/>
    <w:rsid w:val="005F011C"/>
    <w:rsid w:val="005F2E4F"/>
    <w:rsid w:val="006000B0"/>
    <w:rsid w:val="006073F3"/>
    <w:rsid w:val="0062605C"/>
    <w:rsid w:val="006626B7"/>
    <w:rsid w:val="00670A67"/>
    <w:rsid w:val="00681B25"/>
    <w:rsid w:val="006C7354"/>
    <w:rsid w:val="00725A0A"/>
    <w:rsid w:val="007326F6"/>
    <w:rsid w:val="007919CE"/>
    <w:rsid w:val="00802202"/>
    <w:rsid w:val="00802394"/>
    <w:rsid w:val="0081627E"/>
    <w:rsid w:val="00875196"/>
    <w:rsid w:val="008A56BE"/>
    <w:rsid w:val="008B0703"/>
    <w:rsid w:val="00904D12"/>
    <w:rsid w:val="0091333C"/>
    <w:rsid w:val="009455B9"/>
    <w:rsid w:val="0095679B"/>
    <w:rsid w:val="00991365"/>
    <w:rsid w:val="009B53DD"/>
    <w:rsid w:val="009C5A1D"/>
    <w:rsid w:val="00A12074"/>
    <w:rsid w:val="00A82EFA"/>
    <w:rsid w:val="00AA3F2E"/>
    <w:rsid w:val="00AA5E39"/>
    <w:rsid w:val="00AA6B40"/>
    <w:rsid w:val="00AE264C"/>
    <w:rsid w:val="00B009B1"/>
    <w:rsid w:val="00B60E7E"/>
    <w:rsid w:val="00B6757F"/>
    <w:rsid w:val="00BA539E"/>
    <w:rsid w:val="00BB2CE0"/>
    <w:rsid w:val="00BB5C6B"/>
    <w:rsid w:val="00C3743D"/>
    <w:rsid w:val="00C60C6A"/>
    <w:rsid w:val="00C81140"/>
    <w:rsid w:val="00C95F18"/>
    <w:rsid w:val="00CB2395"/>
    <w:rsid w:val="00CB7A50"/>
    <w:rsid w:val="00CE1825"/>
    <w:rsid w:val="00CE5503"/>
    <w:rsid w:val="00D234F7"/>
    <w:rsid w:val="00D3698C"/>
    <w:rsid w:val="00D4233A"/>
    <w:rsid w:val="00D62341"/>
    <w:rsid w:val="00D64FF9"/>
    <w:rsid w:val="00D94D54"/>
    <w:rsid w:val="00DA492F"/>
    <w:rsid w:val="00DE0497"/>
    <w:rsid w:val="00E255C7"/>
    <w:rsid w:val="00E65744"/>
    <w:rsid w:val="00E70A47"/>
    <w:rsid w:val="00E824B7"/>
    <w:rsid w:val="00E9350A"/>
    <w:rsid w:val="00EB188E"/>
    <w:rsid w:val="00F11EDB"/>
    <w:rsid w:val="00F162EA"/>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Strong">
    <w:name w:val="Strong"/>
    <w:qFormat/>
    <w:rsid w:val="009455B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A99A3-4274-4E72-AA73-8A5633CC1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674</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16</cp:revision>
  <cp:lastPrinted>2018-11-22T04:51:00Z</cp:lastPrinted>
  <dcterms:created xsi:type="dcterms:W3CDTF">2018-11-19T08:18:00Z</dcterms:created>
  <dcterms:modified xsi:type="dcterms:W3CDTF">2018-11-23T04:36:00Z</dcterms:modified>
</cp:coreProperties>
</file>